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D6894" w14:textId="77777777" w:rsidR="003D1EE7" w:rsidRDefault="003D1EE7" w:rsidP="001C1412">
      <w:pPr>
        <w:pStyle w:val="Header"/>
        <w:rPr>
          <w:rFonts w:eastAsia="Calibri"/>
          <w:lang w:val="en-GB"/>
        </w:rPr>
      </w:pPr>
    </w:p>
    <w:p w14:paraId="6302791D" w14:textId="78EB9ACD" w:rsidR="00FE1159" w:rsidRDefault="00282735" w:rsidP="001C1412">
      <w:pPr>
        <w:pStyle w:val="Header"/>
        <w:rPr>
          <w:rFonts w:eastAsia="Calibri"/>
        </w:rPr>
      </w:pPr>
      <w:r>
        <w:rPr>
          <w:noProof/>
          <w:lang w:val="en-GB" w:eastAsia="en-GB"/>
        </w:rPr>
        <w:drawing>
          <wp:anchor distT="0" distB="0" distL="114300" distR="114300" simplePos="0" relativeHeight="251658240" behindDoc="1" locked="0" layoutInCell="1" allowOverlap="1" wp14:anchorId="63027A75" wp14:editId="63027A76">
            <wp:simplePos x="0" y="0"/>
            <wp:positionH relativeFrom="column">
              <wp:posOffset>55880</wp:posOffset>
            </wp:positionH>
            <wp:positionV relativeFrom="page">
              <wp:posOffset>638175</wp:posOffset>
            </wp:positionV>
            <wp:extent cx="1365250" cy="1562100"/>
            <wp:effectExtent l="0" t="0" r="635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ceholder"/>
                    <pic:cNvPicPr>
                      <a:picLocks noChangeAspect="1" noChangeArrowheads="1"/>
                    </pic:cNvPicPr>
                  </pic:nvPicPr>
                  <pic:blipFill>
                    <a:blip r:embed="rId12" cstate="print">
                      <a:extLst>
                        <a:ext uri="{28A0092B-C50C-407E-A947-70E740481C1C}">
                          <a14:useLocalDpi xmlns:a14="http://schemas.microsoft.com/office/drawing/2010/main" val="0"/>
                        </a:ext>
                      </a:extLst>
                    </a:blip>
                    <a:srcRect l="75761" t="14320"/>
                    <a:stretch>
                      <a:fillRect/>
                    </a:stretch>
                  </pic:blipFill>
                  <pic:spPr>
                    <a:xfrm>
                      <a:off x="0" y="0"/>
                      <a:ext cx="1365447" cy="1562100"/>
                    </a:xfrm>
                    <a:prstGeom prst="rect">
                      <a:avLst/>
                    </a:prstGeom>
                    <a:noFill/>
                    <a:ln>
                      <a:noFill/>
                    </a:ln>
                  </pic:spPr>
                </pic:pic>
              </a:graphicData>
            </a:graphic>
          </wp:anchor>
        </w:drawing>
      </w:r>
      <w:r>
        <w:rPr>
          <w:noProof/>
          <w:lang w:val="en-GB" w:eastAsia="en-GB"/>
        </w:rPr>
        <w:drawing>
          <wp:anchor distT="0" distB="0" distL="114300" distR="114300" simplePos="0" relativeHeight="251658241" behindDoc="1" locked="0" layoutInCell="1" allowOverlap="1" wp14:anchorId="63027A77" wp14:editId="63027A78">
            <wp:simplePos x="0" y="0"/>
            <wp:positionH relativeFrom="column">
              <wp:posOffset>4981575</wp:posOffset>
            </wp:positionH>
            <wp:positionV relativeFrom="page">
              <wp:posOffset>693420</wp:posOffset>
            </wp:positionV>
            <wp:extent cx="1365250" cy="1562100"/>
            <wp:effectExtent l="0" t="0" r="635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
                    <pic:cNvPicPr>
                      <a:picLocks noChangeAspect="1" noChangeArrowheads="1"/>
                    </pic:cNvPicPr>
                  </pic:nvPicPr>
                  <pic:blipFill>
                    <a:blip r:embed="rId12" cstate="print">
                      <a:extLst>
                        <a:ext uri="{28A0092B-C50C-407E-A947-70E740481C1C}">
                          <a14:useLocalDpi xmlns:a14="http://schemas.microsoft.com/office/drawing/2010/main" val="0"/>
                        </a:ext>
                      </a:extLst>
                    </a:blip>
                    <a:srcRect l="75761" t="14320"/>
                    <a:stretch>
                      <a:fillRect/>
                    </a:stretch>
                  </pic:blipFill>
                  <pic:spPr>
                    <a:xfrm>
                      <a:off x="0" y="0"/>
                      <a:ext cx="1365447" cy="1562100"/>
                    </a:xfrm>
                    <a:prstGeom prst="rect">
                      <a:avLst/>
                    </a:prstGeom>
                    <a:noFill/>
                    <a:ln>
                      <a:noFill/>
                    </a:ln>
                  </pic:spPr>
                </pic:pic>
              </a:graphicData>
            </a:graphic>
          </wp:anchor>
        </w:drawing>
      </w:r>
      <w:r w:rsidR="00A235F2">
        <w:rPr>
          <w:rFonts w:eastAsia="Calibri"/>
          <w:lang w:val="en-GB"/>
        </w:rPr>
        <w:t xml:space="preserve"> </w:t>
      </w:r>
    </w:p>
    <w:p w14:paraId="6302791E" w14:textId="7FD3E834" w:rsidR="00FE1159" w:rsidRPr="00445FBE" w:rsidRDefault="00CE41F0" w:rsidP="001C1412">
      <w:pPr>
        <w:spacing w:before="240"/>
        <w:jc w:val="center"/>
        <w:rPr>
          <w:rFonts w:asciiTheme="minorHAnsi" w:hAnsiTheme="minorHAnsi" w:cstheme="minorHAnsi"/>
          <w:b/>
          <w:bCs/>
          <w:sz w:val="36"/>
          <w:szCs w:val="36"/>
        </w:rPr>
      </w:pPr>
      <w:r>
        <w:rPr>
          <w:rFonts w:asciiTheme="minorHAnsi" w:hAnsiTheme="minorHAnsi" w:cstheme="minorHAnsi"/>
          <w:b/>
          <w:bCs/>
          <w:sz w:val="36"/>
          <w:szCs w:val="36"/>
        </w:rPr>
        <w:t>M</w:t>
      </w:r>
      <w:r w:rsidR="4A1D29CA" w:rsidRPr="00445FBE">
        <w:rPr>
          <w:rFonts w:asciiTheme="minorHAnsi" w:hAnsiTheme="minorHAnsi" w:cstheme="minorHAnsi"/>
          <w:b/>
          <w:bCs/>
          <w:sz w:val="36"/>
          <w:szCs w:val="36"/>
        </w:rPr>
        <w:t>eeting Minutes</w:t>
      </w:r>
    </w:p>
    <w:p w14:paraId="6302791F" w14:textId="77777777" w:rsidR="00FE1159" w:rsidRPr="00445FBE" w:rsidRDefault="4A1D29CA" w:rsidP="001C1412">
      <w:pPr>
        <w:jc w:val="center"/>
        <w:rPr>
          <w:rFonts w:asciiTheme="minorHAnsi" w:eastAsia="Arial" w:hAnsiTheme="minorHAnsi" w:cs="Arial"/>
          <w:b/>
          <w:bCs/>
          <w:sz w:val="36"/>
          <w:szCs w:val="36"/>
        </w:rPr>
      </w:pPr>
      <w:r w:rsidRPr="00445FBE">
        <w:rPr>
          <w:rFonts w:asciiTheme="minorHAnsi" w:eastAsia="Arial" w:hAnsiTheme="minorHAnsi" w:cs="Arial"/>
          <w:b/>
          <w:bCs/>
          <w:sz w:val="36"/>
          <w:szCs w:val="36"/>
        </w:rPr>
        <w:t>from a</w:t>
      </w:r>
    </w:p>
    <w:p w14:paraId="750F5E63" w14:textId="10A38BA2" w:rsidR="4A1D29CA" w:rsidRPr="00445FBE" w:rsidRDefault="4A1D29CA" w:rsidP="001C1412">
      <w:pPr>
        <w:jc w:val="center"/>
        <w:rPr>
          <w:rFonts w:asciiTheme="minorHAnsi" w:eastAsia="Arial" w:hAnsiTheme="minorHAnsi" w:cs="Arial"/>
          <w:b/>
          <w:bCs/>
          <w:sz w:val="36"/>
          <w:szCs w:val="36"/>
        </w:rPr>
      </w:pPr>
      <w:r w:rsidRPr="00445FBE">
        <w:rPr>
          <w:rFonts w:asciiTheme="minorHAnsi" w:eastAsia="Arial" w:hAnsiTheme="minorHAnsi" w:cs="Arial"/>
          <w:b/>
          <w:bCs/>
          <w:sz w:val="36"/>
          <w:szCs w:val="36"/>
        </w:rPr>
        <w:t>Full Governing Body Meeting</w:t>
      </w:r>
    </w:p>
    <w:p w14:paraId="59912196" w14:textId="7AF26C01" w:rsidR="4A1D29CA" w:rsidRDefault="008734C4" w:rsidP="001C1412">
      <w:pPr>
        <w:jc w:val="center"/>
        <w:rPr>
          <w:rFonts w:asciiTheme="minorHAnsi" w:eastAsia="Arial" w:hAnsiTheme="minorHAnsi" w:cs="Arial"/>
          <w:b/>
          <w:bCs/>
          <w:sz w:val="36"/>
          <w:szCs w:val="36"/>
        </w:rPr>
      </w:pPr>
      <w:r w:rsidRPr="00445FBE">
        <w:rPr>
          <w:rFonts w:asciiTheme="minorHAnsi" w:eastAsia="Arial" w:hAnsiTheme="minorHAnsi" w:cs="Arial"/>
          <w:b/>
          <w:bCs/>
          <w:sz w:val="36"/>
          <w:szCs w:val="36"/>
        </w:rPr>
        <w:t>Tuesday</w:t>
      </w:r>
      <w:r w:rsidR="001645F1">
        <w:rPr>
          <w:rFonts w:asciiTheme="minorHAnsi" w:eastAsia="Arial" w:hAnsiTheme="minorHAnsi" w:cs="Arial"/>
          <w:b/>
          <w:bCs/>
          <w:sz w:val="36"/>
          <w:szCs w:val="36"/>
        </w:rPr>
        <w:t xml:space="preserve"> </w:t>
      </w:r>
      <w:r w:rsidR="00986778">
        <w:rPr>
          <w:rFonts w:asciiTheme="minorHAnsi" w:eastAsia="Arial" w:hAnsiTheme="minorHAnsi" w:cs="Arial"/>
          <w:b/>
          <w:bCs/>
          <w:sz w:val="36"/>
          <w:szCs w:val="36"/>
        </w:rPr>
        <w:t>1</w:t>
      </w:r>
      <w:r w:rsidR="00B21340">
        <w:rPr>
          <w:rFonts w:asciiTheme="minorHAnsi" w:eastAsia="Arial" w:hAnsiTheme="minorHAnsi" w:cs="Arial"/>
          <w:b/>
          <w:bCs/>
          <w:sz w:val="36"/>
          <w:szCs w:val="36"/>
        </w:rPr>
        <w:t>5</w:t>
      </w:r>
      <w:r w:rsidR="00986778" w:rsidRPr="00986778">
        <w:rPr>
          <w:rFonts w:asciiTheme="minorHAnsi" w:eastAsia="Arial" w:hAnsiTheme="minorHAnsi" w:cs="Arial"/>
          <w:b/>
          <w:bCs/>
          <w:sz w:val="36"/>
          <w:szCs w:val="36"/>
          <w:vertAlign w:val="superscript"/>
        </w:rPr>
        <w:t>th</w:t>
      </w:r>
      <w:r w:rsidR="00B21340">
        <w:rPr>
          <w:rFonts w:asciiTheme="minorHAnsi" w:eastAsia="Arial" w:hAnsiTheme="minorHAnsi" w:cs="Arial"/>
          <w:b/>
          <w:bCs/>
          <w:sz w:val="36"/>
          <w:szCs w:val="36"/>
        </w:rPr>
        <w:t>June</w:t>
      </w:r>
      <w:r w:rsidR="00591BE9">
        <w:rPr>
          <w:rFonts w:asciiTheme="minorHAnsi" w:eastAsia="Arial" w:hAnsiTheme="minorHAnsi" w:cs="Arial"/>
          <w:b/>
          <w:bCs/>
          <w:sz w:val="36"/>
          <w:szCs w:val="36"/>
        </w:rPr>
        <w:t xml:space="preserve"> </w:t>
      </w:r>
      <w:r w:rsidR="4A1D29CA" w:rsidRPr="00445FBE">
        <w:rPr>
          <w:rFonts w:asciiTheme="minorHAnsi" w:eastAsia="Arial" w:hAnsiTheme="minorHAnsi" w:cs="Arial"/>
          <w:b/>
          <w:bCs/>
          <w:sz w:val="36"/>
          <w:szCs w:val="36"/>
        </w:rPr>
        <w:t>20</w:t>
      </w:r>
      <w:r w:rsidR="00417C68">
        <w:rPr>
          <w:rFonts w:asciiTheme="minorHAnsi" w:eastAsia="Arial" w:hAnsiTheme="minorHAnsi" w:cs="Arial"/>
          <w:b/>
          <w:bCs/>
          <w:sz w:val="36"/>
          <w:szCs w:val="36"/>
        </w:rPr>
        <w:t>2</w:t>
      </w:r>
      <w:r w:rsidR="00585FA6">
        <w:rPr>
          <w:rFonts w:asciiTheme="minorHAnsi" w:eastAsia="Arial" w:hAnsiTheme="minorHAnsi" w:cs="Arial"/>
          <w:b/>
          <w:bCs/>
          <w:sz w:val="36"/>
          <w:szCs w:val="36"/>
        </w:rPr>
        <w:t>1</w:t>
      </w:r>
    </w:p>
    <w:p w14:paraId="3DF7D782" w14:textId="7AAF6A3B" w:rsidR="61175575" w:rsidRPr="00511611" w:rsidRDefault="00417C68" w:rsidP="001C1412">
      <w:pPr>
        <w:jc w:val="center"/>
        <w:rPr>
          <w:rFonts w:asciiTheme="minorHAnsi" w:eastAsia="Arial" w:hAnsiTheme="minorHAnsi" w:cs="Arial"/>
          <w:b/>
          <w:bCs/>
          <w:sz w:val="36"/>
          <w:szCs w:val="36"/>
        </w:rPr>
      </w:pPr>
      <w:r>
        <w:rPr>
          <w:rFonts w:asciiTheme="minorHAnsi" w:eastAsia="Arial" w:hAnsiTheme="minorHAnsi" w:cs="Arial"/>
          <w:b/>
          <w:bCs/>
          <w:sz w:val="36"/>
          <w:szCs w:val="36"/>
        </w:rPr>
        <w:t>(Virtual)</w:t>
      </w:r>
    </w:p>
    <w:tbl>
      <w:tblPr>
        <w:tblpPr w:leftFromText="180" w:rightFromText="180" w:vertAnchor="page" w:horzAnchor="margin" w:tblpY="4711"/>
        <w:tblW w:w="1025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69"/>
        <w:gridCol w:w="2977"/>
        <w:gridCol w:w="3310"/>
      </w:tblGrid>
      <w:tr w:rsidR="00FE1159" w14:paraId="63027923" w14:textId="77777777" w:rsidTr="080955E9">
        <w:trPr>
          <w:tblHeader/>
        </w:trPr>
        <w:tc>
          <w:tcPr>
            <w:tcW w:w="3969" w:type="dxa"/>
            <w:shd w:val="clear" w:color="auto" w:fill="E6E6E6"/>
          </w:tcPr>
          <w:p w14:paraId="63027920" w14:textId="77777777" w:rsidR="00FE1159" w:rsidRDefault="00282735" w:rsidP="001C1412">
            <w:pPr>
              <w:pStyle w:val="StyleBoldBefore3ptAfter3pt1"/>
              <w:rPr>
                <w:rFonts w:cs="Arial"/>
              </w:rPr>
            </w:pPr>
            <w:r>
              <w:rPr>
                <w:rFonts w:cs="Arial"/>
              </w:rPr>
              <w:t>Date</w:t>
            </w:r>
          </w:p>
        </w:tc>
        <w:tc>
          <w:tcPr>
            <w:tcW w:w="2977" w:type="dxa"/>
            <w:shd w:val="clear" w:color="auto" w:fill="E6E6E6"/>
          </w:tcPr>
          <w:p w14:paraId="63027921" w14:textId="77777777" w:rsidR="00FE1159" w:rsidRDefault="00282735" w:rsidP="001C1412">
            <w:pPr>
              <w:pStyle w:val="StyleBoldBefore3ptAfter3pt1"/>
              <w:rPr>
                <w:rFonts w:cs="Arial"/>
              </w:rPr>
            </w:pPr>
            <w:r>
              <w:rPr>
                <w:rFonts w:cs="Arial"/>
              </w:rPr>
              <w:t>Start Time</w:t>
            </w:r>
          </w:p>
        </w:tc>
        <w:tc>
          <w:tcPr>
            <w:tcW w:w="3310" w:type="dxa"/>
            <w:shd w:val="clear" w:color="auto" w:fill="E6E6E6"/>
          </w:tcPr>
          <w:p w14:paraId="63027922" w14:textId="77777777" w:rsidR="00FE1159" w:rsidRDefault="00282735" w:rsidP="001C1412">
            <w:pPr>
              <w:pStyle w:val="StyleBoldBefore3ptAfter3pt1"/>
              <w:rPr>
                <w:rFonts w:cs="Arial"/>
              </w:rPr>
            </w:pPr>
            <w:r>
              <w:rPr>
                <w:rFonts w:cs="Arial"/>
              </w:rPr>
              <w:t>End Time</w:t>
            </w:r>
          </w:p>
        </w:tc>
      </w:tr>
      <w:tr w:rsidR="00FE1159" w14:paraId="63027927" w14:textId="77777777" w:rsidTr="080955E9">
        <w:trPr>
          <w:tblHeader/>
        </w:trPr>
        <w:tc>
          <w:tcPr>
            <w:tcW w:w="3969" w:type="dxa"/>
            <w:shd w:val="clear" w:color="auto" w:fill="auto"/>
          </w:tcPr>
          <w:p w14:paraId="63027924" w14:textId="40C02FF8" w:rsidR="00FE1159" w:rsidRDefault="00986778" w:rsidP="001C1412">
            <w:pPr>
              <w:pStyle w:val="TableText"/>
              <w:rPr>
                <w:rFonts w:ascii="Arial" w:hAnsi="Arial" w:cs="Arial"/>
              </w:rPr>
            </w:pPr>
            <w:r>
              <w:rPr>
                <w:rFonts w:ascii="Arial" w:hAnsi="Arial" w:cs="Arial"/>
              </w:rPr>
              <w:t>1</w:t>
            </w:r>
            <w:r w:rsidR="00B21340">
              <w:rPr>
                <w:rFonts w:ascii="Arial" w:hAnsi="Arial" w:cs="Arial"/>
              </w:rPr>
              <w:t>5</w:t>
            </w:r>
            <w:r w:rsidR="00852377">
              <w:rPr>
                <w:rFonts w:ascii="Arial" w:hAnsi="Arial" w:cs="Arial"/>
              </w:rPr>
              <w:t>t</w:t>
            </w:r>
            <w:r>
              <w:rPr>
                <w:rFonts w:ascii="Arial" w:hAnsi="Arial" w:cs="Arial"/>
              </w:rPr>
              <w:t xml:space="preserve">h </w:t>
            </w:r>
            <w:r w:rsidR="00B21340">
              <w:rPr>
                <w:rFonts w:ascii="Arial" w:hAnsi="Arial" w:cs="Arial"/>
              </w:rPr>
              <w:t>June</w:t>
            </w:r>
            <w:r w:rsidR="00591BE9">
              <w:rPr>
                <w:rFonts w:ascii="Arial" w:hAnsi="Arial" w:cs="Arial"/>
              </w:rPr>
              <w:t xml:space="preserve"> </w:t>
            </w:r>
            <w:r w:rsidR="008734C4">
              <w:rPr>
                <w:rFonts w:ascii="Arial" w:hAnsi="Arial" w:cs="Arial"/>
              </w:rPr>
              <w:t>20</w:t>
            </w:r>
            <w:r w:rsidR="00417C68">
              <w:rPr>
                <w:rFonts w:ascii="Arial" w:hAnsi="Arial" w:cs="Arial"/>
              </w:rPr>
              <w:t>2</w:t>
            </w:r>
            <w:r w:rsidR="00585FA6">
              <w:rPr>
                <w:rFonts w:ascii="Arial" w:hAnsi="Arial" w:cs="Arial"/>
              </w:rPr>
              <w:t>1</w:t>
            </w:r>
          </w:p>
        </w:tc>
        <w:tc>
          <w:tcPr>
            <w:tcW w:w="2977" w:type="dxa"/>
            <w:shd w:val="clear" w:color="auto" w:fill="auto"/>
          </w:tcPr>
          <w:p w14:paraId="63027925" w14:textId="51F61170" w:rsidR="00FE1159" w:rsidRDefault="00036721" w:rsidP="001C1412">
            <w:pPr>
              <w:pStyle w:val="TableText"/>
              <w:rPr>
                <w:rFonts w:ascii="Arial" w:hAnsi="Arial" w:cs="Arial"/>
              </w:rPr>
            </w:pPr>
            <w:r>
              <w:rPr>
                <w:rFonts w:ascii="Arial" w:hAnsi="Arial" w:cs="Arial"/>
              </w:rPr>
              <w:t>5</w:t>
            </w:r>
            <w:r w:rsidR="00282735">
              <w:rPr>
                <w:rFonts w:ascii="Arial" w:hAnsi="Arial" w:cs="Arial"/>
              </w:rPr>
              <w:t>:</w:t>
            </w:r>
            <w:r>
              <w:rPr>
                <w:rFonts w:ascii="Arial" w:hAnsi="Arial" w:cs="Arial"/>
              </w:rPr>
              <w:t>15</w:t>
            </w:r>
            <w:r w:rsidR="00282735">
              <w:rPr>
                <w:rFonts w:ascii="Arial" w:hAnsi="Arial" w:cs="Arial"/>
              </w:rPr>
              <w:t>pm</w:t>
            </w:r>
          </w:p>
        </w:tc>
        <w:tc>
          <w:tcPr>
            <w:tcW w:w="3310" w:type="dxa"/>
            <w:shd w:val="clear" w:color="auto" w:fill="auto"/>
          </w:tcPr>
          <w:p w14:paraId="63027926" w14:textId="3517C3F9" w:rsidR="009F6A6D" w:rsidRDefault="001645F1" w:rsidP="001C1412">
            <w:pPr>
              <w:pStyle w:val="TableText"/>
              <w:rPr>
                <w:rFonts w:ascii="Arial" w:hAnsi="Arial" w:cs="Arial"/>
              </w:rPr>
            </w:pPr>
            <w:r w:rsidRPr="080955E9">
              <w:rPr>
                <w:rFonts w:ascii="Arial" w:hAnsi="Arial" w:cs="Arial"/>
              </w:rPr>
              <w:t>7</w:t>
            </w:r>
            <w:r w:rsidR="00282735" w:rsidRPr="080955E9">
              <w:rPr>
                <w:rFonts w:ascii="Arial" w:hAnsi="Arial" w:cs="Arial"/>
              </w:rPr>
              <w:t>:</w:t>
            </w:r>
            <w:r w:rsidR="00314EC7">
              <w:rPr>
                <w:rFonts w:ascii="Arial" w:hAnsi="Arial" w:cs="Arial"/>
              </w:rPr>
              <w:t>5</w:t>
            </w:r>
            <w:r w:rsidR="00B21340">
              <w:rPr>
                <w:rFonts w:ascii="Arial" w:hAnsi="Arial" w:cs="Arial"/>
              </w:rPr>
              <w:t>5</w:t>
            </w:r>
            <w:r w:rsidR="00282735" w:rsidRPr="080955E9">
              <w:rPr>
                <w:rFonts w:ascii="Arial" w:hAnsi="Arial" w:cs="Arial"/>
              </w:rPr>
              <w:t>pm</w:t>
            </w:r>
          </w:p>
        </w:tc>
      </w:tr>
      <w:tr w:rsidR="00FE1159" w14:paraId="6302792B" w14:textId="77777777" w:rsidTr="080955E9">
        <w:trPr>
          <w:tblHeader/>
        </w:trPr>
        <w:tc>
          <w:tcPr>
            <w:tcW w:w="3969" w:type="dxa"/>
            <w:shd w:val="clear" w:color="auto" w:fill="E6E6E6"/>
          </w:tcPr>
          <w:p w14:paraId="63027928" w14:textId="77777777" w:rsidR="00FE1159" w:rsidRDefault="00282735" w:rsidP="001C1412">
            <w:pPr>
              <w:pStyle w:val="StyleBoldBefore3ptAfter3pt1"/>
              <w:rPr>
                <w:rFonts w:cs="Arial"/>
              </w:rPr>
            </w:pPr>
            <w:r>
              <w:rPr>
                <w:rFonts w:cs="Arial"/>
              </w:rPr>
              <w:t>Present</w:t>
            </w:r>
          </w:p>
        </w:tc>
        <w:tc>
          <w:tcPr>
            <w:tcW w:w="2977" w:type="dxa"/>
            <w:shd w:val="clear" w:color="auto" w:fill="E6E6E6"/>
          </w:tcPr>
          <w:p w14:paraId="63027929" w14:textId="77777777" w:rsidR="00FE1159" w:rsidRDefault="00282735" w:rsidP="001C1412">
            <w:pPr>
              <w:pStyle w:val="StyleBoldBefore3ptAfter3pt1"/>
              <w:rPr>
                <w:rFonts w:cs="Arial"/>
              </w:rPr>
            </w:pPr>
            <w:r>
              <w:rPr>
                <w:rFonts w:cs="Arial"/>
              </w:rPr>
              <w:t>Apologies for Absence</w:t>
            </w:r>
          </w:p>
        </w:tc>
        <w:tc>
          <w:tcPr>
            <w:tcW w:w="3310" w:type="dxa"/>
            <w:shd w:val="clear" w:color="auto" w:fill="E6E6E6"/>
          </w:tcPr>
          <w:p w14:paraId="6302792A" w14:textId="77777777" w:rsidR="00FE1159" w:rsidRDefault="00282735" w:rsidP="001C1412">
            <w:pPr>
              <w:pStyle w:val="StyleBoldBefore3ptAfter3pt1"/>
              <w:rPr>
                <w:rFonts w:cs="Arial"/>
              </w:rPr>
            </w:pPr>
            <w:r>
              <w:rPr>
                <w:rFonts w:cs="Arial"/>
              </w:rPr>
              <w:t>In Attendance</w:t>
            </w:r>
          </w:p>
        </w:tc>
      </w:tr>
      <w:tr w:rsidR="00FE1159" w14:paraId="63027942" w14:textId="77777777" w:rsidTr="080955E9">
        <w:trPr>
          <w:trHeight w:val="1271"/>
        </w:trPr>
        <w:tc>
          <w:tcPr>
            <w:tcW w:w="3969" w:type="dxa"/>
            <w:vMerge w:val="restart"/>
          </w:tcPr>
          <w:p w14:paraId="6302792C" w14:textId="77777777" w:rsidR="00FE1159" w:rsidRPr="00F6677A" w:rsidRDefault="00282735" w:rsidP="001C1412">
            <w:pPr>
              <w:pStyle w:val="TableText"/>
              <w:rPr>
                <w:rFonts w:ascii="Arial" w:hAnsi="Arial" w:cs="Arial"/>
                <w:b/>
                <w:i/>
              </w:rPr>
            </w:pPr>
            <w:r w:rsidRPr="00F6677A">
              <w:rPr>
                <w:rFonts w:ascii="Arial" w:hAnsi="Arial" w:cs="Arial"/>
              </w:rPr>
              <w:t xml:space="preserve">Ian Crabtree </w:t>
            </w:r>
            <w:r w:rsidRPr="00F6677A">
              <w:rPr>
                <w:rFonts w:ascii="Arial" w:hAnsi="Arial" w:cs="Arial"/>
                <w:b/>
                <w:i/>
              </w:rPr>
              <w:t>(Chair of Governors)</w:t>
            </w:r>
          </w:p>
          <w:p w14:paraId="6302792D" w14:textId="77777777" w:rsidR="00FE1159" w:rsidRPr="00F6677A" w:rsidRDefault="4A1D29CA" w:rsidP="001C1412">
            <w:pPr>
              <w:pStyle w:val="TableText"/>
              <w:rPr>
                <w:rFonts w:ascii="Arial" w:hAnsi="Arial" w:cs="Arial"/>
              </w:rPr>
            </w:pPr>
            <w:r w:rsidRPr="4A1D29CA">
              <w:rPr>
                <w:rFonts w:ascii="Arial" w:hAnsi="Arial" w:cs="Arial"/>
              </w:rPr>
              <w:t xml:space="preserve">Mike Hartnell </w:t>
            </w:r>
            <w:r w:rsidRPr="4A1D29CA">
              <w:rPr>
                <w:rFonts w:ascii="Arial" w:hAnsi="Arial" w:cs="Arial"/>
                <w:b/>
                <w:bCs/>
                <w:i/>
                <w:iCs/>
              </w:rPr>
              <w:t>(Headteacher)</w:t>
            </w:r>
          </w:p>
          <w:p w14:paraId="1A53451F" w14:textId="6C22D6D6" w:rsidR="00573495" w:rsidRPr="00F6677A" w:rsidRDefault="00573495" w:rsidP="001C1412">
            <w:pPr>
              <w:pStyle w:val="TableText"/>
              <w:rPr>
                <w:rFonts w:ascii="Arial" w:hAnsi="Arial" w:cs="Arial"/>
              </w:rPr>
            </w:pPr>
            <w:r w:rsidRPr="00F6677A">
              <w:rPr>
                <w:rFonts w:ascii="Arial" w:hAnsi="Arial" w:cs="Arial"/>
              </w:rPr>
              <w:t>Kathy Gunn</w:t>
            </w:r>
            <w:r w:rsidR="005C3F16">
              <w:rPr>
                <w:rFonts w:ascii="Arial" w:hAnsi="Arial" w:cs="Arial"/>
              </w:rPr>
              <w:t xml:space="preserve"> </w:t>
            </w:r>
          </w:p>
          <w:p w14:paraId="3A85BF10" w14:textId="20B57F89" w:rsidR="00591BE9" w:rsidRPr="00F6677A" w:rsidRDefault="00282735" w:rsidP="001C1412">
            <w:pPr>
              <w:pStyle w:val="TableText"/>
              <w:rPr>
                <w:rFonts w:ascii="Arial" w:hAnsi="Arial" w:cs="Arial"/>
              </w:rPr>
            </w:pPr>
            <w:r w:rsidRPr="00F6677A">
              <w:rPr>
                <w:rFonts w:ascii="Arial" w:hAnsi="Arial" w:cs="Arial"/>
              </w:rPr>
              <w:t>Claire Blundell</w:t>
            </w:r>
            <w:r w:rsidR="00036721">
              <w:rPr>
                <w:rFonts w:ascii="Arial" w:hAnsi="Arial" w:cs="Arial"/>
              </w:rPr>
              <w:t xml:space="preserve"> (Staff)</w:t>
            </w:r>
          </w:p>
          <w:p w14:paraId="5527F975" w14:textId="378D10C5" w:rsidR="000F4A4C" w:rsidRDefault="000F4A4C" w:rsidP="001C1412">
            <w:pPr>
              <w:pStyle w:val="TableText"/>
              <w:rPr>
                <w:rFonts w:ascii="Arial" w:hAnsi="Arial" w:cs="Arial"/>
              </w:rPr>
            </w:pPr>
            <w:r w:rsidRPr="00F6677A">
              <w:rPr>
                <w:rFonts w:ascii="Arial" w:hAnsi="Arial" w:cs="Arial"/>
              </w:rPr>
              <w:t>Robert Page</w:t>
            </w:r>
          </w:p>
          <w:p w14:paraId="749743B0" w14:textId="77777777" w:rsidR="00036721" w:rsidRDefault="00036721" w:rsidP="001C1412">
            <w:pPr>
              <w:pStyle w:val="TableText"/>
              <w:rPr>
                <w:rFonts w:ascii="Arial" w:hAnsi="Arial" w:cs="Arial"/>
              </w:rPr>
            </w:pPr>
            <w:r w:rsidRPr="00F6677A">
              <w:rPr>
                <w:rFonts w:ascii="Arial" w:hAnsi="Arial" w:cs="Arial"/>
              </w:rPr>
              <w:t>Karen Arnold</w:t>
            </w:r>
          </w:p>
          <w:p w14:paraId="4FAB052A" w14:textId="77777777" w:rsidR="00511611" w:rsidRDefault="00511611" w:rsidP="001C1412">
            <w:pPr>
              <w:pStyle w:val="TableText"/>
              <w:rPr>
                <w:rFonts w:ascii="Arial" w:hAnsi="Arial" w:cs="Arial"/>
              </w:rPr>
            </w:pPr>
            <w:r>
              <w:rPr>
                <w:rFonts w:ascii="Arial" w:hAnsi="Arial" w:cs="Arial"/>
              </w:rPr>
              <w:t>Stefan Muller</w:t>
            </w:r>
          </w:p>
          <w:p w14:paraId="6EF1E935" w14:textId="77777777" w:rsidR="00511611" w:rsidRDefault="00511611" w:rsidP="001C1412">
            <w:pPr>
              <w:pStyle w:val="TableText"/>
              <w:rPr>
                <w:rFonts w:ascii="Arial" w:hAnsi="Arial" w:cs="Arial"/>
              </w:rPr>
            </w:pPr>
            <w:r>
              <w:rPr>
                <w:rFonts w:ascii="Arial" w:hAnsi="Arial" w:cs="Arial"/>
              </w:rPr>
              <w:t>Alice Carse</w:t>
            </w:r>
          </w:p>
          <w:p w14:paraId="518C84FF" w14:textId="77777777" w:rsidR="00511611" w:rsidRPr="00F6677A" w:rsidRDefault="00511611" w:rsidP="001C1412">
            <w:pPr>
              <w:pStyle w:val="TableText"/>
              <w:rPr>
                <w:rFonts w:ascii="Arial" w:hAnsi="Arial" w:cs="Arial"/>
                <w:i/>
              </w:rPr>
            </w:pPr>
            <w:r>
              <w:rPr>
                <w:rFonts w:ascii="Arial" w:hAnsi="Arial" w:cs="Arial"/>
              </w:rPr>
              <w:t>Colin Swettenham</w:t>
            </w:r>
          </w:p>
          <w:p w14:paraId="094BBD3C" w14:textId="77777777" w:rsidR="00511611" w:rsidRDefault="00511611" w:rsidP="001C1412">
            <w:pPr>
              <w:pStyle w:val="TableText"/>
              <w:rPr>
                <w:rFonts w:ascii="Arial" w:hAnsi="Arial" w:cs="Arial"/>
              </w:rPr>
            </w:pPr>
            <w:r w:rsidRPr="00F6677A">
              <w:rPr>
                <w:rFonts w:ascii="Arial" w:hAnsi="Arial" w:cs="Arial"/>
              </w:rPr>
              <w:t>Cher Jeffrey</w:t>
            </w:r>
          </w:p>
          <w:p w14:paraId="39A74EF6" w14:textId="3398D34C" w:rsidR="00511611" w:rsidRDefault="00511611" w:rsidP="001C1412">
            <w:pPr>
              <w:pStyle w:val="TableText"/>
              <w:rPr>
                <w:rFonts w:ascii="Arial" w:hAnsi="Arial" w:cs="Arial"/>
              </w:rPr>
            </w:pPr>
            <w:r>
              <w:rPr>
                <w:rFonts w:ascii="Arial" w:hAnsi="Arial" w:cs="Arial"/>
              </w:rPr>
              <w:t>Louise Elvy (Staff)</w:t>
            </w:r>
          </w:p>
          <w:p w14:paraId="08EEE833" w14:textId="72B0BCA1" w:rsidR="00016BA2" w:rsidRDefault="00016BA2" w:rsidP="001C1412">
            <w:pPr>
              <w:pStyle w:val="TableText"/>
              <w:rPr>
                <w:rFonts w:ascii="Arial" w:hAnsi="Arial" w:cs="Arial"/>
              </w:rPr>
            </w:pPr>
            <w:r w:rsidRPr="1B7FC7B7">
              <w:rPr>
                <w:rFonts w:ascii="Arial" w:hAnsi="Arial" w:cs="Arial"/>
              </w:rPr>
              <w:t>Mark Goulty</w:t>
            </w:r>
          </w:p>
          <w:p w14:paraId="63027933" w14:textId="55A88CCA" w:rsidR="00573495" w:rsidRPr="00F6677A" w:rsidRDefault="00B21340" w:rsidP="001C1412">
            <w:pPr>
              <w:pStyle w:val="TableText"/>
              <w:rPr>
                <w:rFonts w:ascii="Arial" w:hAnsi="Arial" w:cs="Arial"/>
              </w:rPr>
            </w:pPr>
            <w:r w:rsidRPr="00F6677A">
              <w:rPr>
                <w:rFonts w:ascii="Arial" w:hAnsi="Arial" w:cs="Arial"/>
              </w:rPr>
              <w:t>Kat</w:t>
            </w:r>
            <w:r>
              <w:rPr>
                <w:rFonts w:ascii="Arial" w:hAnsi="Arial" w:cs="Arial"/>
              </w:rPr>
              <w:t>e</w:t>
            </w:r>
            <w:r w:rsidRPr="00F6677A">
              <w:rPr>
                <w:rFonts w:ascii="Arial" w:hAnsi="Arial" w:cs="Arial"/>
              </w:rPr>
              <w:t xml:space="preserve"> McInnes</w:t>
            </w:r>
          </w:p>
        </w:tc>
        <w:tc>
          <w:tcPr>
            <w:tcW w:w="2977" w:type="dxa"/>
            <w:vMerge w:val="restart"/>
          </w:tcPr>
          <w:p w14:paraId="2F72B89C" w14:textId="77777777" w:rsidR="00016BA2" w:rsidRDefault="00016BA2" w:rsidP="001C1412">
            <w:pPr>
              <w:pStyle w:val="TableText"/>
              <w:rPr>
                <w:rFonts w:ascii="Arial" w:hAnsi="Arial" w:cs="Arial"/>
              </w:rPr>
            </w:pPr>
            <w:r>
              <w:rPr>
                <w:rFonts w:ascii="Arial" w:hAnsi="Arial" w:cs="Arial"/>
              </w:rPr>
              <w:t>Cara Gregory</w:t>
            </w:r>
          </w:p>
          <w:p w14:paraId="2C2D312A" w14:textId="77777777" w:rsidR="00B21340" w:rsidRDefault="00B21340" w:rsidP="001C1412">
            <w:pPr>
              <w:pStyle w:val="TableText"/>
              <w:rPr>
                <w:rFonts w:ascii="Arial" w:hAnsi="Arial" w:cs="Arial"/>
              </w:rPr>
            </w:pPr>
            <w:r>
              <w:rPr>
                <w:rFonts w:ascii="Arial" w:hAnsi="Arial" w:cs="Arial"/>
              </w:rPr>
              <w:t>Esther Richards</w:t>
            </w:r>
          </w:p>
          <w:p w14:paraId="5E586C03" w14:textId="0D27C634" w:rsidR="00591BE9" w:rsidRPr="00F6677A" w:rsidRDefault="00B21340" w:rsidP="001C1412">
            <w:pPr>
              <w:pStyle w:val="TableText"/>
              <w:rPr>
                <w:rFonts w:ascii="Arial" w:hAnsi="Arial" w:cs="Arial"/>
              </w:rPr>
            </w:pPr>
            <w:r>
              <w:rPr>
                <w:rFonts w:ascii="Arial" w:hAnsi="Arial" w:cs="Arial"/>
              </w:rPr>
              <w:t>Hayley Perry</w:t>
            </w:r>
          </w:p>
          <w:p w14:paraId="528CE48C" w14:textId="77777777" w:rsidR="00B21340" w:rsidRDefault="00B21340" w:rsidP="001C1412">
            <w:pPr>
              <w:pStyle w:val="TableText"/>
              <w:rPr>
                <w:rFonts w:ascii="Arial" w:hAnsi="Arial" w:cs="Arial"/>
              </w:rPr>
            </w:pPr>
            <w:r>
              <w:rPr>
                <w:rFonts w:ascii="Arial" w:hAnsi="Arial" w:cs="Arial"/>
              </w:rPr>
              <w:t>Karen Sequeira</w:t>
            </w:r>
          </w:p>
          <w:p w14:paraId="6302793B" w14:textId="249F0300" w:rsidR="00FE1159" w:rsidRPr="00F6677A" w:rsidRDefault="00FE1159" w:rsidP="001C1412">
            <w:pPr>
              <w:pStyle w:val="TableText"/>
              <w:rPr>
                <w:rFonts w:ascii="Arial" w:hAnsi="Arial" w:cs="Arial"/>
              </w:rPr>
            </w:pPr>
          </w:p>
        </w:tc>
        <w:tc>
          <w:tcPr>
            <w:tcW w:w="3310" w:type="dxa"/>
          </w:tcPr>
          <w:p w14:paraId="6302793F" w14:textId="2BFF1D9D" w:rsidR="00FE1159" w:rsidRDefault="00573495" w:rsidP="001C1412">
            <w:pPr>
              <w:pStyle w:val="TableText"/>
              <w:rPr>
                <w:rFonts w:ascii="Arial" w:hAnsi="Arial" w:cs="Arial"/>
                <w:i/>
              </w:rPr>
            </w:pPr>
            <w:r w:rsidRPr="003D1F32">
              <w:rPr>
                <w:rFonts w:ascii="Arial" w:hAnsi="Arial" w:cs="Arial"/>
                <w:iCs/>
              </w:rPr>
              <w:t>Gemma Harvey</w:t>
            </w:r>
            <w:r w:rsidR="00282735" w:rsidRPr="00F6677A">
              <w:rPr>
                <w:rFonts w:ascii="Arial" w:hAnsi="Arial" w:cs="Arial"/>
                <w:i/>
              </w:rPr>
              <w:t xml:space="preserve"> (LA Clerk)</w:t>
            </w:r>
          </w:p>
          <w:p w14:paraId="2DDC99B9" w14:textId="77777777" w:rsidR="000F4A4C" w:rsidRDefault="000F4A4C" w:rsidP="001C1412">
            <w:pPr>
              <w:pStyle w:val="TableText"/>
              <w:rPr>
                <w:rFonts w:ascii="Arial" w:hAnsi="Arial" w:cs="Arial"/>
              </w:rPr>
            </w:pPr>
            <w:r>
              <w:rPr>
                <w:rFonts w:ascii="Arial" w:hAnsi="Arial" w:cs="Arial"/>
              </w:rPr>
              <w:t xml:space="preserve">Fran Lansley </w:t>
            </w:r>
          </w:p>
          <w:p w14:paraId="6100DF39" w14:textId="77777777" w:rsidR="00B21340" w:rsidRDefault="00B21340" w:rsidP="001C1412">
            <w:pPr>
              <w:pStyle w:val="TableText"/>
              <w:rPr>
                <w:rFonts w:ascii="Arial" w:hAnsi="Arial" w:cs="Arial"/>
              </w:rPr>
            </w:pPr>
            <w:r>
              <w:rPr>
                <w:rFonts w:ascii="Arial" w:hAnsi="Arial" w:cs="Arial"/>
              </w:rPr>
              <w:t>Jane Fletcher</w:t>
            </w:r>
          </w:p>
          <w:p w14:paraId="75E8755D" w14:textId="6959687D" w:rsidR="00FE1159" w:rsidRDefault="00B21340" w:rsidP="001C1412">
            <w:pPr>
              <w:pStyle w:val="TableText"/>
              <w:rPr>
                <w:rFonts w:ascii="Arial" w:hAnsi="Arial" w:cs="Arial"/>
              </w:rPr>
            </w:pPr>
            <w:r>
              <w:rPr>
                <w:rFonts w:ascii="Arial" w:hAnsi="Arial" w:cs="Arial"/>
              </w:rPr>
              <w:t>Greg Chaplin (Staff)</w:t>
            </w:r>
          </w:p>
          <w:p w14:paraId="260A62A5" w14:textId="72746C94" w:rsidR="00B21340" w:rsidRDefault="00B21340" w:rsidP="001C1412">
            <w:pPr>
              <w:pStyle w:val="TableText"/>
              <w:rPr>
                <w:rFonts w:ascii="Arial" w:hAnsi="Arial" w:cs="Arial"/>
              </w:rPr>
            </w:pPr>
            <w:r>
              <w:rPr>
                <w:rFonts w:ascii="Arial" w:hAnsi="Arial" w:cs="Arial"/>
              </w:rPr>
              <w:t>Grainne Rason (Staff)</w:t>
            </w:r>
          </w:p>
          <w:p w14:paraId="381282DE" w14:textId="77777777" w:rsidR="00B21340" w:rsidRDefault="00B21340" w:rsidP="001C1412">
            <w:pPr>
              <w:pStyle w:val="TableText"/>
              <w:rPr>
                <w:rFonts w:ascii="Arial" w:hAnsi="Arial" w:cs="Arial"/>
              </w:rPr>
            </w:pPr>
            <w:r>
              <w:rPr>
                <w:rFonts w:ascii="Arial" w:hAnsi="Arial" w:cs="Arial"/>
              </w:rPr>
              <w:t>Katie Whitely Fuller (Staff)</w:t>
            </w:r>
          </w:p>
          <w:p w14:paraId="63027941" w14:textId="1C20ECBF" w:rsidR="00B21340" w:rsidRPr="00F6677A" w:rsidRDefault="00B21340" w:rsidP="001C1412">
            <w:pPr>
              <w:pStyle w:val="TableText"/>
              <w:rPr>
                <w:rFonts w:ascii="Arial" w:hAnsi="Arial" w:cs="Arial"/>
              </w:rPr>
            </w:pPr>
            <w:r>
              <w:rPr>
                <w:rFonts w:ascii="Arial" w:hAnsi="Arial" w:cs="Arial"/>
              </w:rPr>
              <w:t xml:space="preserve">Pippa </w:t>
            </w:r>
            <w:r w:rsidR="00FA5B63">
              <w:rPr>
                <w:rFonts w:ascii="Arial" w:hAnsi="Arial" w:cs="Arial"/>
              </w:rPr>
              <w:t xml:space="preserve">Horne </w:t>
            </w:r>
            <w:r>
              <w:rPr>
                <w:rFonts w:ascii="Arial" w:hAnsi="Arial" w:cs="Arial"/>
              </w:rPr>
              <w:t>(Staff)</w:t>
            </w:r>
          </w:p>
        </w:tc>
      </w:tr>
      <w:tr w:rsidR="00FE1159" w14:paraId="63027946" w14:textId="77777777" w:rsidTr="080955E9">
        <w:trPr>
          <w:trHeight w:val="507"/>
        </w:trPr>
        <w:tc>
          <w:tcPr>
            <w:tcW w:w="3969" w:type="dxa"/>
            <w:vMerge/>
          </w:tcPr>
          <w:p w14:paraId="63027943" w14:textId="77777777" w:rsidR="00FE1159" w:rsidRPr="00F6677A" w:rsidRDefault="00FE1159" w:rsidP="001C1412">
            <w:pPr>
              <w:pStyle w:val="TableText"/>
              <w:rPr>
                <w:rFonts w:ascii="Arial" w:hAnsi="Arial" w:cs="Arial"/>
              </w:rPr>
            </w:pPr>
          </w:p>
        </w:tc>
        <w:tc>
          <w:tcPr>
            <w:tcW w:w="2977" w:type="dxa"/>
            <w:vMerge/>
          </w:tcPr>
          <w:p w14:paraId="63027944" w14:textId="77777777" w:rsidR="00FE1159" w:rsidRPr="00F6677A" w:rsidRDefault="00FE1159" w:rsidP="001C1412">
            <w:pPr>
              <w:pStyle w:val="TableText"/>
              <w:rPr>
                <w:rFonts w:ascii="Arial" w:hAnsi="Arial" w:cs="Arial"/>
              </w:rPr>
            </w:pPr>
          </w:p>
        </w:tc>
        <w:tc>
          <w:tcPr>
            <w:tcW w:w="3310" w:type="dxa"/>
            <w:shd w:val="clear" w:color="auto" w:fill="D9D9D9" w:themeFill="background1" w:themeFillShade="D9"/>
          </w:tcPr>
          <w:p w14:paraId="63027945" w14:textId="77777777" w:rsidR="00FE1159" w:rsidRPr="00F6677A" w:rsidRDefault="00282735" w:rsidP="001C1412">
            <w:pPr>
              <w:pStyle w:val="StyleBoldBefore3ptAfter3pt1"/>
              <w:rPr>
                <w:rFonts w:cs="Arial"/>
              </w:rPr>
            </w:pPr>
            <w:r w:rsidRPr="00F6677A">
              <w:rPr>
                <w:rFonts w:cs="Arial"/>
              </w:rPr>
              <w:t>Absent</w:t>
            </w:r>
          </w:p>
        </w:tc>
      </w:tr>
      <w:tr w:rsidR="00FE1159" w14:paraId="6302794A" w14:textId="77777777" w:rsidTr="080955E9">
        <w:trPr>
          <w:trHeight w:val="562"/>
        </w:trPr>
        <w:tc>
          <w:tcPr>
            <w:tcW w:w="3969" w:type="dxa"/>
            <w:vMerge/>
          </w:tcPr>
          <w:p w14:paraId="63027947" w14:textId="77777777" w:rsidR="00FE1159" w:rsidRPr="00F6677A" w:rsidRDefault="00FE1159" w:rsidP="001C1412">
            <w:pPr>
              <w:pStyle w:val="TableText"/>
              <w:rPr>
                <w:rFonts w:ascii="Arial" w:hAnsi="Arial" w:cs="Arial"/>
              </w:rPr>
            </w:pPr>
          </w:p>
        </w:tc>
        <w:tc>
          <w:tcPr>
            <w:tcW w:w="2977" w:type="dxa"/>
            <w:vMerge/>
          </w:tcPr>
          <w:p w14:paraId="63027948" w14:textId="77777777" w:rsidR="00FE1159" w:rsidRPr="00F6677A" w:rsidRDefault="00FE1159" w:rsidP="001C1412">
            <w:pPr>
              <w:pStyle w:val="TableText"/>
              <w:rPr>
                <w:rFonts w:ascii="Arial" w:hAnsi="Arial" w:cs="Arial"/>
              </w:rPr>
            </w:pPr>
          </w:p>
        </w:tc>
        <w:tc>
          <w:tcPr>
            <w:tcW w:w="3310" w:type="dxa"/>
          </w:tcPr>
          <w:p w14:paraId="3EE15405" w14:textId="77777777" w:rsidR="00016BA2" w:rsidRDefault="00016BA2" w:rsidP="001C1412">
            <w:pPr>
              <w:pStyle w:val="TableText"/>
              <w:rPr>
                <w:rFonts w:ascii="Arial" w:hAnsi="Arial" w:cs="Arial"/>
              </w:rPr>
            </w:pPr>
          </w:p>
          <w:p w14:paraId="63027949" w14:textId="6F3F60E8" w:rsidR="006A4104" w:rsidRPr="00F6677A" w:rsidRDefault="006A4104" w:rsidP="001C1412">
            <w:pPr>
              <w:pStyle w:val="TableText"/>
              <w:rPr>
                <w:rFonts w:ascii="Arial" w:hAnsi="Arial" w:cs="Arial"/>
              </w:rPr>
            </w:pPr>
          </w:p>
        </w:tc>
      </w:tr>
    </w:tbl>
    <w:p w14:paraId="6302794C" w14:textId="77777777" w:rsidR="00FE1159" w:rsidRDefault="00FE1159" w:rsidP="001C1412">
      <w:pPr>
        <w:rPr>
          <w:vanish/>
        </w:rPr>
      </w:pPr>
    </w:p>
    <w:tbl>
      <w:tblPr>
        <w:tblW w:w="10268" w:type="dxa"/>
        <w:tblLayout w:type="fixed"/>
        <w:tblLook w:val="04A0" w:firstRow="1" w:lastRow="0" w:firstColumn="1" w:lastColumn="0" w:noHBand="0" w:noVBand="1"/>
      </w:tblPr>
      <w:tblGrid>
        <w:gridCol w:w="791"/>
        <w:gridCol w:w="8485"/>
        <w:gridCol w:w="992"/>
      </w:tblGrid>
      <w:tr w:rsidR="00FE1159" w14:paraId="63027951" w14:textId="77777777" w:rsidTr="1B7FC7B7">
        <w:trPr>
          <w:tblHeader/>
        </w:trPr>
        <w:tc>
          <w:tcPr>
            <w:tcW w:w="791" w:type="dxa"/>
            <w:tcBorders>
              <w:top w:val="single" w:sz="4" w:space="0" w:color="auto"/>
              <w:bottom w:val="single" w:sz="4" w:space="0" w:color="auto"/>
            </w:tcBorders>
            <w:shd w:val="clear" w:color="auto" w:fill="D9D9D9" w:themeFill="background1" w:themeFillShade="D9"/>
          </w:tcPr>
          <w:p w14:paraId="6302794D" w14:textId="77777777" w:rsidR="00FE1159" w:rsidRDefault="00282735" w:rsidP="001C1412">
            <w:pPr>
              <w:pStyle w:val="StyleBoldBefore3ptAfter3pt1"/>
              <w:spacing w:after="120"/>
              <w:jc w:val="center"/>
              <w:rPr>
                <w:rFonts w:cs="Arial"/>
              </w:rPr>
            </w:pPr>
            <w:r>
              <w:rPr>
                <w:rFonts w:cs="Arial"/>
              </w:rPr>
              <w:t>Item</w:t>
            </w:r>
          </w:p>
        </w:tc>
        <w:tc>
          <w:tcPr>
            <w:tcW w:w="8485" w:type="dxa"/>
            <w:tcBorders>
              <w:top w:val="single" w:sz="4" w:space="0" w:color="auto"/>
              <w:bottom w:val="single" w:sz="4" w:space="0" w:color="auto"/>
            </w:tcBorders>
            <w:shd w:val="clear" w:color="auto" w:fill="D9D9D9" w:themeFill="background1" w:themeFillShade="D9"/>
          </w:tcPr>
          <w:p w14:paraId="6302794E" w14:textId="77777777" w:rsidR="00FE1159" w:rsidRDefault="00282735" w:rsidP="001C1412">
            <w:pPr>
              <w:pStyle w:val="StyleBoldBefore3ptAfter3pt1"/>
              <w:spacing w:after="120"/>
              <w:rPr>
                <w:rFonts w:cs="Arial"/>
              </w:rPr>
            </w:pPr>
            <w:r>
              <w:rPr>
                <w:rFonts w:cs="Arial"/>
              </w:rPr>
              <w:t>Subject</w:t>
            </w:r>
          </w:p>
        </w:tc>
        <w:tc>
          <w:tcPr>
            <w:tcW w:w="992" w:type="dxa"/>
            <w:tcBorders>
              <w:top w:val="single" w:sz="4" w:space="0" w:color="auto"/>
              <w:bottom w:val="single" w:sz="4" w:space="0" w:color="auto"/>
            </w:tcBorders>
            <w:shd w:val="clear" w:color="auto" w:fill="D9D9D9" w:themeFill="background1" w:themeFillShade="D9"/>
          </w:tcPr>
          <w:p w14:paraId="6302794F" w14:textId="77777777" w:rsidR="00FE1159" w:rsidRDefault="00282735" w:rsidP="001C1412">
            <w:pPr>
              <w:pStyle w:val="StyleBoldBefore3ptAfter3pt1"/>
              <w:spacing w:after="0"/>
              <w:jc w:val="center"/>
              <w:rPr>
                <w:rFonts w:cs="Arial"/>
              </w:rPr>
            </w:pPr>
            <w:r>
              <w:rPr>
                <w:rFonts w:cs="Arial"/>
              </w:rPr>
              <w:t>Action</w:t>
            </w:r>
          </w:p>
          <w:p w14:paraId="63027950" w14:textId="77777777" w:rsidR="00FE1159" w:rsidRDefault="00282735" w:rsidP="001C1412">
            <w:pPr>
              <w:pStyle w:val="StyleBoldBefore3ptAfter3pt1"/>
              <w:spacing w:before="0" w:after="120"/>
              <w:jc w:val="center"/>
              <w:rPr>
                <w:rFonts w:cs="Arial"/>
              </w:rPr>
            </w:pPr>
            <w:r>
              <w:rPr>
                <w:rFonts w:cs="Arial"/>
              </w:rPr>
              <w:t>Lead</w:t>
            </w:r>
          </w:p>
        </w:tc>
      </w:tr>
      <w:tr w:rsidR="00FE1159" w14:paraId="63027959" w14:textId="77777777" w:rsidTr="1B7FC7B7">
        <w:tc>
          <w:tcPr>
            <w:tcW w:w="791" w:type="dxa"/>
            <w:shd w:val="clear" w:color="auto" w:fill="auto"/>
          </w:tcPr>
          <w:p w14:paraId="229FFD11" w14:textId="502AE354" w:rsidR="00C14640" w:rsidRDefault="00282735" w:rsidP="001C1412">
            <w:pPr>
              <w:pStyle w:val="TableText"/>
              <w:spacing w:before="120"/>
              <w:jc w:val="center"/>
              <w:rPr>
                <w:rFonts w:ascii="Arial" w:hAnsi="Arial" w:cs="Arial"/>
                <w:b/>
              </w:rPr>
            </w:pPr>
            <w:r>
              <w:rPr>
                <w:rFonts w:ascii="Arial" w:hAnsi="Arial" w:cs="Arial"/>
                <w:b/>
              </w:rPr>
              <w:t xml:space="preserve"> 1.</w:t>
            </w:r>
          </w:p>
          <w:p w14:paraId="185FF6DE" w14:textId="348E64F6" w:rsidR="00B21340" w:rsidRDefault="00B21340" w:rsidP="001C1412">
            <w:pPr>
              <w:pStyle w:val="TableText"/>
              <w:spacing w:before="120"/>
              <w:jc w:val="center"/>
              <w:rPr>
                <w:rFonts w:ascii="Arial" w:hAnsi="Arial" w:cs="Arial"/>
                <w:b/>
              </w:rPr>
            </w:pPr>
          </w:p>
          <w:p w14:paraId="55C401B0" w14:textId="5B81B259" w:rsidR="00B21340" w:rsidRDefault="00B21340" w:rsidP="001C1412">
            <w:pPr>
              <w:pStyle w:val="TableText"/>
              <w:spacing w:before="120"/>
              <w:jc w:val="center"/>
              <w:rPr>
                <w:rFonts w:ascii="Arial" w:hAnsi="Arial" w:cs="Arial"/>
                <w:b/>
              </w:rPr>
            </w:pPr>
          </w:p>
          <w:p w14:paraId="444F359F" w14:textId="77777777" w:rsidR="00B21340" w:rsidRDefault="00B21340" w:rsidP="001C1412">
            <w:pPr>
              <w:pStyle w:val="TableText"/>
              <w:spacing w:before="120"/>
              <w:rPr>
                <w:rFonts w:ascii="Arial" w:hAnsi="Arial" w:cs="Arial"/>
                <w:b/>
              </w:rPr>
            </w:pPr>
            <w:r>
              <w:rPr>
                <w:rFonts w:ascii="Arial" w:hAnsi="Arial" w:cs="Arial"/>
                <w:b/>
              </w:rPr>
              <w:t xml:space="preserve">  </w:t>
            </w:r>
          </w:p>
          <w:p w14:paraId="7745931A" w14:textId="77777777" w:rsidR="00CC2D8C" w:rsidRDefault="00B21340" w:rsidP="001C1412">
            <w:pPr>
              <w:pStyle w:val="TableText"/>
              <w:spacing w:before="120"/>
              <w:rPr>
                <w:rFonts w:ascii="Arial" w:hAnsi="Arial" w:cs="Arial"/>
                <w:b/>
              </w:rPr>
            </w:pPr>
            <w:r>
              <w:rPr>
                <w:rFonts w:ascii="Arial" w:hAnsi="Arial" w:cs="Arial"/>
                <w:b/>
              </w:rPr>
              <w:t xml:space="preserve">   </w:t>
            </w:r>
          </w:p>
          <w:p w14:paraId="3538F01B" w14:textId="688CA93E" w:rsidR="00B21340" w:rsidRPr="00CC2D8C" w:rsidRDefault="00B21340" w:rsidP="001C1412">
            <w:pPr>
              <w:pStyle w:val="TableText"/>
              <w:spacing w:before="120"/>
              <w:rPr>
                <w:rFonts w:ascii="Arial" w:hAnsi="Arial" w:cs="Arial"/>
                <w:b/>
              </w:rPr>
            </w:pPr>
            <w:r w:rsidRPr="00CC2D8C">
              <w:rPr>
                <w:rFonts w:ascii="Arial" w:hAnsi="Arial" w:cs="Arial"/>
                <w:b/>
                <w:bCs/>
              </w:rPr>
              <w:t>2.</w:t>
            </w:r>
          </w:p>
          <w:p w14:paraId="4DA25D26" w14:textId="68DC4E0C" w:rsidR="00B21340" w:rsidRDefault="00B21340" w:rsidP="001C1412">
            <w:pPr>
              <w:pStyle w:val="NoSpacing"/>
            </w:pPr>
          </w:p>
          <w:p w14:paraId="66AB1AFE" w14:textId="4D376D0C" w:rsidR="00B21340" w:rsidRDefault="00B21340" w:rsidP="001C1412">
            <w:pPr>
              <w:pStyle w:val="NoSpacing"/>
            </w:pPr>
          </w:p>
          <w:p w14:paraId="6A2B3C97" w14:textId="77777777" w:rsidR="00CC2D8C" w:rsidRDefault="00CC2D8C" w:rsidP="001C1412">
            <w:pPr>
              <w:pStyle w:val="NoSpacing"/>
              <w:rPr>
                <w:b/>
                <w:bCs/>
                <w:sz w:val="24"/>
                <w:szCs w:val="24"/>
              </w:rPr>
            </w:pPr>
          </w:p>
          <w:p w14:paraId="497E7DFE" w14:textId="3E414CC7" w:rsidR="00B21340" w:rsidRPr="00B21340" w:rsidRDefault="00B21340" w:rsidP="001C1412">
            <w:pPr>
              <w:pStyle w:val="NoSpacing"/>
              <w:rPr>
                <w:b/>
                <w:bCs/>
                <w:sz w:val="24"/>
                <w:szCs w:val="24"/>
              </w:rPr>
            </w:pPr>
            <w:r w:rsidRPr="00B21340">
              <w:rPr>
                <w:b/>
                <w:bCs/>
                <w:sz w:val="24"/>
                <w:szCs w:val="24"/>
              </w:rPr>
              <w:t>3.</w:t>
            </w:r>
          </w:p>
          <w:p w14:paraId="5B538B0A" w14:textId="77777777" w:rsidR="00C02621" w:rsidRDefault="00C02621" w:rsidP="001C1412">
            <w:pPr>
              <w:pStyle w:val="TableText"/>
              <w:spacing w:before="120"/>
              <w:rPr>
                <w:rFonts w:ascii="Arial" w:hAnsi="Arial" w:cs="Arial"/>
                <w:b/>
              </w:rPr>
            </w:pPr>
          </w:p>
          <w:p w14:paraId="28D93F16" w14:textId="6A371D89" w:rsidR="00C02621" w:rsidRDefault="00C02621" w:rsidP="001C1412">
            <w:pPr>
              <w:pStyle w:val="TableText"/>
              <w:spacing w:before="120"/>
              <w:jc w:val="center"/>
              <w:rPr>
                <w:rFonts w:ascii="Arial" w:hAnsi="Arial" w:cs="Arial"/>
                <w:b/>
              </w:rPr>
            </w:pPr>
          </w:p>
          <w:p w14:paraId="17D8551D" w14:textId="50140296" w:rsidR="005905CB" w:rsidRDefault="005905CB" w:rsidP="001C1412">
            <w:pPr>
              <w:pStyle w:val="TableText"/>
              <w:spacing w:before="120"/>
              <w:rPr>
                <w:rFonts w:ascii="Arial" w:hAnsi="Arial" w:cs="Arial"/>
                <w:b/>
              </w:rPr>
            </w:pPr>
          </w:p>
          <w:p w14:paraId="0CA1A0D8" w14:textId="77777777" w:rsidR="00591BE9" w:rsidRDefault="00591BE9" w:rsidP="001C1412">
            <w:pPr>
              <w:pStyle w:val="TableText"/>
              <w:spacing w:before="120"/>
              <w:jc w:val="center"/>
              <w:rPr>
                <w:rFonts w:ascii="Arial" w:hAnsi="Arial" w:cs="Arial"/>
                <w:b/>
              </w:rPr>
            </w:pPr>
          </w:p>
          <w:p w14:paraId="4AD1CEEE" w14:textId="6E94EA40" w:rsidR="00591BE9" w:rsidRDefault="00591BE9" w:rsidP="001C1412">
            <w:pPr>
              <w:pStyle w:val="TableText"/>
              <w:spacing w:before="120"/>
              <w:jc w:val="center"/>
              <w:rPr>
                <w:rFonts w:ascii="Arial" w:hAnsi="Arial" w:cs="Arial"/>
                <w:b/>
              </w:rPr>
            </w:pPr>
          </w:p>
          <w:p w14:paraId="3327B416" w14:textId="77777777" w:rsidR="002F5611" w:rsidRDefault="00BE45EF" w:rsidP="001C1412">
            <w:pPr>
              <w:pStyle w:val="TableText"/>
              <w:spacing w:before="120"/>
              <w:rPr>
                <w:rFonts w:ascii="Arial" w:hAnsi="Arial" w:cs="Arial"/>
                <w:b/>
              </w:rPr>
            </w:pPr>
            <w:r>
              <w:rPr>
                <w:rFonts w:ascii="Arial" w:hAnsi="Arial" w:cs="Arial"/>
                <w:b/>
              </w:rPr>
              <w:t xml:space="preserve">  </w:t>
            </w:r>
          </w:p>
          <w:p w14:paraId="22384844" w14:textId="77777777" w:rsidR="004467FF" w:rsidRDefault="004467FF" w:rsidP="001C1412">
            <w:pPr>
              <w:pStyle w:val="TableText"/>
              <w:spacing w:before="120"/>
              <w:rPr>
                <w:rFonts w:ascii="Arial" w:hAnsi="Arial" w:cs="Arial"/>
                <w:b/>
              </w:rPr>
            </w:pPr>
          </w:p>
          <w:p w14:paraId="7C69C8CF" w14:textId="77777777" w:rsidR="004467FF" w:rsidRDefault="004467FF" w:rsidP="001C1412">
            <w:pPr>
              <w:pStyle w:val="TableText"/>
              <w:spacing w:before="120"/>
              <w:rPr>
                <w:rFonts w:ascii="Arial" w:hAnsi="Arial" w:cs="Arial"/>
                <w:b/>
              </w:rPr>
            </w:pPr>
          </w:p>
          <w:p w14:paraId="02C79795" w14:textId="77777777" w:rsidR="004467FF" w:rsidRDefault="004467FF" w:rsidP="001C1412">
            <w:pPr>
              <w:pStyle w:val="TableText"/>
              <w:spacing w:before="120"/>
              <w:rPr>
                <w:rFonts w:ascii="Arial" w:hAnsi="Arial" w:cs="Arial"/>
                <w:b/>
              </w:rPr>
            </w:pPr>
          </w:p>
          <w:p w14:paraId="5C37D00E" w14:textId="77777777" w:rsidR="004467FF" w:rsidRDefault="004467FF" w:rsidP="001C1412">
            <w:pPr>
              <w:pStyle w:val="TableText"/>
              <w:spacing w:before="120"/>
              <w:rPr>
                <w:rFonts w:ascii="Arial" w:hAnsi="Arial" w:cs="Arial"/>
                <w:b/>
              </w:rPr>
            </w:pPr>
          </w:p>
          <w:p w14:paraId="7750A8B6" w14:textId="77777777" w:rsidR="004467FF" w:rsidRDefault="004467FF" w:rsidP="001C1412">
            <w:pPr>
              <w:pStyle w:val="TableText"/>
              <w:spacing w:before="120"/>
              <w:rPr>
                <w:rFonts w:ascii="Arial" w:hAnsi="Arial" w:cs="Arial"/>
                <w:b/>
              </w:rPr>
            </w:pPr>
          </w:p>
          <w:p w14:paraId="02DF8F8B" w14:textId="77777777" w:rsidR="004467FF" w:rsidRDefault="004467FF" w:rsidP="001C1412">
            <w:pPr>
              <w:pStyle w:val="TableText"/>
              <w:spacing w:before="120"/>
              <w:rPr>
                <w:rFonts w:ascii="Arial" w:hAnsi="Arial" w:cs="Arial"/>
                <w:b/>
              </w:rPr>
            </w:pPr>
          </w:p>
          <w:p w14:paraId="700E6DEC" w14:textId="77777777" w:rsidR="004467FF" w:rsidRDefault="004467FF" w:rsidP="001C1412">
            <w:pPr>
              <w:pStyle w:val="TableText"/>
              <w:spacing w:before="120"/>
              <w:rPr>
                <w:rFonts w:ascii="Arial" w:hAnsi="Arial" w:cs="Arial"/>
                <w:b/>
              </w:rPr>
            </w:pPr>
          </w:p>
          <w:p w14:paraId="1B18AC7F" w14:textId="77777777" w:rsidR="004467FF" w:rsidRDefault="004467FF" w:rsidP="001C1412">
            <w:pPr>
              <w:pStyle w:val="TableText"/>
              <w:spacing w:before="120"/>
              <w:rPr>
                <w:rFonts w:ascii="Arial" w:hAnsi="Arial" w:cs="Arial"/>
                <w:b/>
              </w:rPr>
            </w:pPr>
          </w:p>
          <w:p w14:paraId="7E384326" w14:textId="77777777" w:rsidR="004467FF" w:rsidRDefault="004467FF" w:rsidP="001C1412">
            <w:pPr>
              <w:pStyle w:val="TableText"/>
              <w:spacing w:before="120"/>
              <w:rPr>
                <w:rFonts w:ascii="Arial" w:hAnsi="Arial" w:cs="Arial"/>
                <w:b/>
              </w:rPr>
            </w:pPr>
          </w:p>
          <w:p w14:paraId="594613B2" w14:textId="77777777" w:rsidR="004467FF" w:rsidRDefault="004467FF" w:rsidP="001C1412">
            <w:pPr>
              <w:pStyle w:val="TableText"/>
              <w:spacing w:before="120"/>
              <w:rPr>
                <w:rFonts w:ascii="Arial" w:hAnsi="Arial" w:cs="Arial"/>
                <w:b/>
              </w:rPr>
            </w:pPr>
          </w:p>
          <w:p w14:paraId="57CA9B44" w14:textId="77777777" w:rsidR="004467FF" w:rsidRDefault="004467FF" w:rsidP="001C1412">
            <w:pPr>
              <w:pStyle w:val="TableText"/>
              <w:spacing w:before="120"/>
              <w:rPr>
                <w:rFonts w:ascii="Arial" w:hAnsi="Arial" w:cs="Arial"/>
                <w:b/>
              </w:rPr>
            </w:pPr>
          </w:p>
          <w:p w14:paraId="080E5DAF" w14:textId="77777777" w:rsidR="004467FF" w:rsidRDefault="004467FF" w:rsidP="001C1412">
            <w:pPr>
              <w:pStyle w:val="TableText"/>
              <w:spacing w:before="120"/>
              <w:rPr>
                <w:rFonts w:ascii="Arial" w:hAnsi="Arial" w:cs="Arial"/>
                <w:b/>
              </w:rPr>
            </w:pPr>
          </w:p>
          <w:p w14:paraId="132B018C" w14:textId="77777777" w:rsidR="004467FF" w:rsidRDefault="004467FF" w:rsidP="001C1412">
            <w:pPr>
              <w:pStyle w:val="TableText"/>
              <w:spacing w:before="120"/>
              <w:rPr>
                <w:rFonts w:ascii="Arial" w:hAnsi="Arial" w:cs="Arial"/>
                <w:b/>
              </w:rPr>
            </w:pPr>
          </w:p>
          <w:p w14:paraId="05B5855C" w14:textId="77777777" w:rsidR="004467FF" w:rsidRDefault="004467FF" w:rsidP="001C1412">
            <w:pPr>
              <w:pStyle w:val="TableText"/>
              <w:spacing w:before="120"/>
              <w:rPr>
                <w:rFonts w:ascii="Arial" w:hAnsi="Arial" w:cs="Arial"/>
                <w:b/>
              </w:rPr>
            </w:pPr>
          </w:p>
          <w:p w14:paraId="1DC42D05" w14:textId="77777777" w:rsidR="004467FF" w:rsidRDefault="004467FF" w:rsidP="001C1412">
            <w:pPr>
              <w:pStyle w:val="TableText"/>
              <w:spacing w:before="120"/>
              <w:rPr>
                <w:rFonts w:ascii="Arial" w:hAnsi="Arial" w:cs="Arial"/>
                <w:b/>
              </w:rPr>
            </w:pPr>
          </w:p>
          <w:p w14:paraId="376F5259" w14:textId="77777777" w:rsidR="004467FF" w:rsidRDefault="004467FF" w:rsidP="001C1412">
            <w:pPr>
              <w:pStyle w:val="TableText"/>
              <w:spacing w:before="120"/>
              <w:rPr>
                <w:rFonts w:ascii="Arial" w:hAnsi="Arial" w:cs="Arial"/>
                <w:b/>
              </w:rPr>
            </w:pPr>
          </w:p>
          <w:p w14:paraId="383B5797" w14:textId="77777777" w:rsidR="004467FF" w:rsidRDefault="004467FF" w:rsidP="001C1412">
            <w:pPr>
              <w:pStyle w:val="TableText"/>
              <w:spacing w:before="120"/>
              <w:rPr>
                <w:rFonts w:ascii="Arial" w:hAnsi="Arial" w:cs="Arial"/>
                <w:b/>
              </w:rPr>
            </w:pPr>
          </w:p>
          <w:p w14:paraId="1B12D2AA" w14:textId="77777777" w:rsidR="004467FF" w:rsidRDefault="004467FF" w:rsidP="001C1412">
            <w:pPr>
              <w:pStyle w:val="TableText"/>
              <w:spacing w:before="120"/>
              <w:rPr>
                <w:rFonts w:ascii="Arial" w:hAnsi="Arial" w:cs="Arial"/>
                <w:b/>
              </w:rPr>
            </w:pPr>
          </w:p>
          <w:p w14:paraId="7A196BF2" w14:textId="77777777" w:rsidR="004467FF" w:rsidRDefault="004467FF" w:rsidP="001C1412">
            <w:pPr>
              <w:pStyle w:val="TableText"/>
              <w:spacing w:before="120"/>
              <w:rPr>
                <w:rFonts w:ascii="Arial" w:hAnsi="Arial" w:cs="Arial"/>
                <w:b/>
              </w:rPr>
            </w:pPr>
          </w:p>
          <w:p w14:paraId="40EC5FB3" w14:textId="77777777" w:rsidR="004467FF" w:rsidRDefault="004467FF" w:rsidP="001C1412">
            <w:pPr>
              <w:pStyle w:val="TableText"/>
              <w:spacing w:before="120"/>
              <w:rPr>
                <w:rFonts w:ascii="Arial" w:hAnsi="Arial" w:cs="Arial"/>
                <w:b/>
              </w:rPr>
            </w:pPr>
          </w:p>
          <w:p w14:paraId="39B67F5D" w14:textId="77777777" w:rsidR="004467FF" w:rsidRDefault="004467FF" w:rsidP="001C1412">
            <w:pPr>
              <w:pStyle w:val="TableText"/>
              <w:spacing w:before="120"/>
              <w:rPr>
                <w:rFonts w:ascii="Arial" w:hAnsi="Arial" w:cs="Arial"/>
                <w:b/>
              </w:rPr>
            </w:pPr>
          </w:p>
          <w:p w14:paraId="3921BA8D" w14:textId="77777777" w:rsidR="004467FF" w:rsidRDefault="004467FF" w:rsidP="001C1412">
            <w:pPr>
              <w:pStyle w:val="TableText"/>
              <w:spacing w:before="120"/>
              <w:rPr>
                <w:rFonts w:ascii="Arial" w:hAnsi="Arial" w:cs="Arial"/>
                <w:b/>
              </w:rPr>
            </w:pPr>
          </w:p>
          <w:p w14:paraId="06F56D54" w14:textId="77777777" w:rsidR="004467FF" w:rsidRDefault="004467FF" w:rsidP="001C1412">
            <w:pPr>
              <w:pStyle w:val="TableText"/>
              <w:spacing w:before="120"/>
              <w:rPr>
                <w:rFonts w:ascii="Arial" w:hAnsi="Arial" w:cs="Arial"/>
                <w:b/>
              </w:rPr>
            </w:pPr>
          </w:p>
          <w:p w14:paraId="2F109FB2" w14:textId="77777777" w:rsidR="004467FF" w:rsidRDefault="004467FF" w:rsidP="001C1412">
            <w:pPr>
              <w:pStyle w:val="TableText"/>
              <w:spacing w:before="120"/>
              <w:rPr>
                <w:rFonts w:ascii="Arial" w:hAnsi="Arial" w:cs="Arial"/>
                <w:b/>
              </w:rPr>
            </w:pPr>
          </w:p>
          <w:p w14:paraId="316804AF" w14:textId="77777777" w:rsidR="004467FF" w:rsidRDefault="004467FF" w:rsidP="001C1412">
            <w:pPr>
              <w:pStyle w:val="TableText"/>
              <w:spacing w:before="120"/>
              <w:rPr>
                <w:rFonts w:ascii="Arial" w:hAnsi="Arial" w:cs="Arial"/>
                <w:b/>
              </w:rPr>
            </w:pPr>
          </w:p>
          <w:p w14:paraId="78EC2E4D" w14:textId="77777777" w:rsidR="00CC2D8C" w:rsidRDefault="00CC2D8C" w:rsidP="001C1412">
            <w:pPr>
              <w:pStyle w:val="TableText"/>
              <w:spacing w:before="120"/>
              <w:rPr>
                <w:rFonts w:ascii="Arial" w:hAnsi="Arial" w:cs="Arial"/>
                <w:b/>
              </w:rPr>
            </w:pPr>
          </w:p>
          <w:p w14:paraId="2DEEFA86" w14:textId="77224634" w:rsidR="00C02621" w:rsidRDefault="004467FF" w:rsidP="001C1412">
            <w:pPr>
              <w:pStyle w:val="TableText"/>
              <w:spacing w:before="120"/>
              <w:rPr>
                <w:rFonts w:ascii="Arial" w:hAnsi="Arial" w:cs="Arial"/>
                <w:b/>
              </w:rPr>
            </w:pPr>
            <w:r>
              <w:rPr>
                <w:rFonts w:ascii="Arial" w:hAnsi="Arial" w:cs="Arial"/>
                <w:b/>
              </w:rPr>
              <w:t>4</w:t>
            </w:r>
            <w:r w:rsidR="00C02621">
              <w:rPr>
                <w:rFonts w:ascii="Arial" w:hAnsi="Arial" w:cs="Arial"/>
                <w:b/>
              </w:rPr>
              <w:t xml:space="preserve">. </w:t>
            </w:r>
          </w:p>
          <w:p w14:paraId="5D04727B" w14:textId="77777777" w:rsidR="001E34D3" w:rsidRDefault="001E34D3" w:rsidP="001C1412">
            <w:pPr>
              <w:pStyle w:val="TableText"/>
              <w:spacing w:before="120"/>
              <w:rPr>
                <w:rFonts w:ascii="Arial" w:hAnsi="Arial" w:cs="Arial"/>
                <w:b/>
              </w:rPr>
            </w:pPr>
          </w:p>
          <w:p w14:paraId="7AD81933" w14:textId="77777777" w:rsidR="001E34D3" w:rsidRDefault="001E34D3" w:rsidP="001C1412">
            <w:pPr>
              <w:pStyle w:val="TableText"/>
              <w:spacing w:before="120"/>
              <w:rPr>
                <w:rFonts w:ascii="Arial" w:hAnsi="Arial" w:cs="Arial"/>
                <w:b/>
              </w:rPr>
            </w:pPr>
          </w:p>
          <w:p w14:paraId="25BF7C84" w14:textId="77777777" w:rsidR="001E34D3" w:rsidRDefault="001E34D3" w:rsidP="001C1412">
            <w:pPr>
              <w:pStyle w:val="TableText"/>
              <w:spacing w:before="120"/>
              <w:rPr>
                <w:rFonts w:ascii="Arial" w:hAnsi="Arial" w:cs="Arial"/>
                <w:b/>
              </w:rPr>
            </w:pPr>
          </w:p>
          <w:p w14:paraId="4F386B50" w14:textId="77777777" w:rsidR="001E34D3" w:rsidRDefault="001E34D3" w:rsidP="001C1412">
            <w:pPr>
              <w:pStyle w:val="TableText"/>
              <w:spacing w:before="120"/>
              <w:rPr>
                <w:rFonts w:ascii="Arial" w:hAnsi="Arial" w:cs="Arial"/>
                <w:b/>
              </w:rPr>
            </w:pPr>
          </w:p>
          <w:p w14:paraId="51D415A2" w14:textId="77777777" w:rsidR="001E34D3" w:rsidRDefault="001E34D3" w:rsidP="001C1412">
            <w:pPr>
              <w:pStyle w:val="TableText"/>
              <w:spacing w:before="120"/>
              <w:rPr>
                <w:rFonts w:ascii="Arial" w:hAnsi="Arial" w:cs="Arial"/>
                <w:b/>
              </w:rPr>
            </w:pPr>
          </w:p>
          <w:p w14:paraId="5B652449" w14:textId="77777777" w:rsidR="00F830D6" w:rsidRDefault="00F830D6" w:rsidP="001C1412">
            <w:pPr>
              <w:pStyle w:val="TableText"/>
              <w:spacing w:before="120"/>
              <w:rPr>
                <w:rFonts w:ascii="Arial" w:hAnsi="Arial" w:cs="Arial"/>
                <w:b/>
              </w:rPr>
            </w:pPr>
          </w:p>
          <w:p w14:paraId="4E57BDB9" w14:textId="77777777" w:rsidR="00FA5B63" w:rsidRDefault="00FA5B63" w:rsidP="001C1412">
            <w:pPr>
              <w:pStyle w:val="TableText"/>
              <w:spacing w:before="120"/>
              <w:rPr>
                <w:rFonts w:ascii="Arial" w:hAnsi="Arial" w:cs="Arial"/>
                <w:b/>
              </w:rPr>
            </w:pPr>
          </w:p>
          <w:p w14:paraId="4AA2EEB0" w14:textId="77777777" w:rsidR="00FA5B63" w:rsidRDefault="00FA5B63" w:rsidP="001C1412">
            <w:pPr>
              <w:pStyle w:val="TableText"/>
              <w:spacing w:before="120"/>
              <w:rPr>
                <w:rFonts w:ascii="Arial" w:hAnsi="Arial" w:cs="Arial"/>
                <w:b/>
              </w:rPr>
            </w:pPr>
          </w:p>
          <w:p w14:paraId="3FAE8089" w14:textId="77777777" w:rsidR="00FA5B63" w:rsidRDefault="00FA5B63" w:rsidP="001C1412">
            <w:pPr>
              <w:pStyle w:val="TableText"/>
              <w:spacing w:before="120"/>
              <w:rPr>
                <w:rFonts w:ascii="Arial" w:hAnsi="Arial" w:cs="Arial"/>
                <w:b/>
              </w:rPr>
            </w:pPr>
          </w:p>
          <w:p w14:paraId="3ED0F37C" w14:textId="77777777" w:rsidR="00FA5B63" w:rsidRDefault="00FA5B63" w:rsidP="001C1412">
            <w:pPr>
              <w:pStyle w:val="TableText"/>
              <w:spacing w:before="120"/>
              <w:rPr>
                <w:rFonts w:ascii="Arial" w:hAnsi="Arial" w:cs="Arial"/>
                <w:b/>
              </w:rPr>
            </w:pPr>
          </w:p>
          <w:p w14:paraId="7F167D28" w14:textId="77777777" w:rsidR="00FA5B63" w:rsidRDefault="00FA5B63" w:rsidP="001C1412">
            <w:pPr>
              <w:pStyle w:val="TableText"/>
              <w:spacing w:before="120"/>
              <w:rPr>
                <w:rFonts w:ascii="Arial" w:hAnsi="Arial" w:cs="Arial"/>
                <w:b/>
              </w:rPr>
            </w:pPr>
          </w:p>
          <w:p w14:paraId="38B69FBA" w14:textId="77777777" w:rsidR="004D3FC1" w:rsidRDefault="004D3FC1" w:rsidP="001C1412">
            <w:pPr>
              <w:pStyle w:val="TableText"/>
              <w:spacing w:before="120"/>
              <w:rPr>
                <w:rFonts w:ascii="Arial" w:hAnsi="Arial" w:cs="Arial"/>
                <w:b/>
              </w:rPr>
            </w:pPr>
          </w:p>
          <w:p w14:paraId="019F08C0" w14:textId="77777777" w:rsidR="004D3FC1" w:rsidRDefault="004D3FC1" w:rsidP="001C1412">
            <w:pPr>
              <w:pStyle w:val="TableText"/>
              <w:spacing w:before="120"/>
              <w:rPr>
                <w:rFonts w:ascii="Arial" w:hAnsi="Arial" w:cs="Arial"/>
                <w:b/>
              </w:rPr>
            </w:pPr>
          </w:p>
          <w:p w14:paraId="46C80C6B" w14:textId="77777777" w:rsidR="004D3FC1" w:rsidRDefault="004D3FC1" w:rsidP="001C1412">
            <w:pPr>
              <w:pStyle w:val="TableText"/>
              <w:spacing w:before="120"/>
              <w:rPr>
                <w:rFonts w:ascii="Arial" w:hAnsi="Arial" w:cs="Arial"/>
                <w:b/>
              </w:rPr>
            </w:pPr>
          </w:p>
          <w:p w14:paraId="750E8A12" w14:textId="77777777" w:rsidR="004D3FC1" w:rsidRDefault="004D3FC1" w:rsidP="001C1412">
            <w:pPr>
              <w:pStyle w:val="TableText"/>
              <w:spacing w:before="120"/>
              <w:rPr>
                <w:rFonts w:ascii="Arial" w:hAnsi="Arial" w:cs="Arial"/>
                <w:b/>
              </w:rPr>
            </w:pPr>
          </w:p>
          <w:p w14:paraId="5FB1E20A" w14:textId="77777777" w:rsidR="004D3FC1" w:rsidRDefault="004D3FC1" w:rsidP="001C1412">
            <w:pPr>
              <w:pStyle w:val="TableText"/>
              <w:spacing w:before="120"/>
              <w:rPr>
                <w:rFonts w:ascii="Arial" w:hAnsi="Arial" w:cs="Arial"/>
                <w:b/>
              </w:rPr>
            </w:pPr>
          </w:p>
          <w:p w14:paraId="292EAB2B" w14:textId="77777777" w:rsidR="004D3FC1" w:rsidRDefault="004D3FC1" w:rsidP="001C1412">
            <w:pPr>
              <w:pStyle w:val="TableText"/>
              <w:spacing w:before="120"/>
              <w:rPr>
                <w:rFonts w:ascii="Arial" w:hAnsi="Arial" w:cs="Arial"/>
                <w:b/>
              </w:rPr>
            </w:pPr>
          </w:p>
          <w:p w14:paraId="56FB681A" w14:textId="77777777" w:rsidR="00CC2D8C" w:rsidRDefault="00CC2D8C" w:rsidP="001C1412">
            <w:pPr>
              <w:pStyle w:val="TableText"/>
              <w:spacing w:before="120"/>
              <w:rPr>
                <w:rFonts w:ascii="Arial" w:hAnsi="Arial" w:cs="Arial"/>
                <w:b/>
              </w:rPr>
            </w:pPr>
          </w:p>
          <w:p w14:paraId="0D8B12D3" w14:textId="59D83879" w:rsidR="001E34D3" w:rsidRDefault="004D3FC1" w:rsidP="001C1412">
            <w:pPr>
              <w:pStyle w:val="TableText"/>
              <w:spacing w:before="120"/>
              <w:rPr>
                <w:rFonts w:ascii="Arial" w:hAnsi="Arial" w:cs="Arial"/>
                <w:b/>
              </w:rPr>
            </w:pPr>
            <w:r>
              <w:rPr>
                <w:rFonts w:ascii="Arial" w:hAnsi="Arial" w:cs="Arial"/>
                <w:b/>
              </w:rPr>
              <w:t>5</w:t>
            </w:r>
            <w:r w:rsidR="001E34D3">
              <w:rPr>
                <w:rFonts w:ascii="Arial" w:hAnsi="Arial" w:cs="Arial"/>
                <w:b/>
              </w:rPr>
              <w:t xml:space="preserve">. </w:t>
            </w:r>
          </w:p>
          <w:p w14:paraId="4DBB2E2A" w14:textId="77777777" w:rsidR="001E34D3" w:rsidRDefault="001E34D3" w:rsidP="001C1412">
            <w:pPr>
              <w:pStyle w:val="TableText"/>
              <w:spacing w:before="120"/>
              <w:rPr>
                <w:rFonts w:ascii="Arial" w:hAnsi="Arial" w:cs="Arial"/>
                <w:b/>
              </w:rPr>
            </w:pPr>
          </w:p>
          <w:p w14:paraId="65F62902" w14:textId="77777777" w:rsidR="00585FA6" w:rsidRDefault="00585FA6" w:rsidP="001C1412">
            <w:pPr>
              <w:pStyle w:val="TableText"/>
              <w:spacing w:before="120"/>
              <w:rPr>
                <w:rFonts w:ascii="Arial" w:hAnsi="Arial" w:cs="Arial"/>
                <w:b/>
              </w:rPr>
            </w:pPr>
          </w:p>
          <w:p w14:paraId="46EFCAA1" w14:textId="77777777" w:rsidR="00585FA6" w:rsidRDefault="00585FA6" w:rsidP="001C1412">
            <w:pPr>
              <w:pStyle w:val="TableText"/>
              <w:spacing w:before="120"/>
              <w:rPr>
                <w:rFonts w:ascii="Arial" w:hAnsi="Arial" w:cs="Arial"/>
                <w:b/>
              </w:rPr>
            </w:pPr>
          </w:p>
          <w:p w14:paraId="5F3449AC" w14:textId="77777777" w:rsidR="00B63D72" w:rsidRDefault="00B63D72" w:rsidP="001C1412">
            <w:pPr>
              <w:pStyle w:val="TableText"/>
              <w:spacing w:before="120"/>
              <w:rPr>
                <w:rFonts w:ascii="Arial" w:hAnsi="Arial" w:cs="Arial"/>
                <w:b/>
              </w:rPr>
            </w:pPr>
          </w:p>
          <w:p w14:paraId="074376C4" w14:textId="77777777" w:rsidR="00B63D72" w:rsidRDefault="00B63D72" w:rsidP="001C1412">
            <w:pPr>
              <w:pStyle w:val="TableText"/>
              <w:spacing w:before="120"/>
              <w:rPr>
                <w:rFonts w:ascii="Arial" w:hAnsi="Arial" w:cs="Arial"/>
                <w:b/>
              </w:rPr>
            </w:pPr>
          </w:p>
          <w:p w14:paraId="4259AA18" w14:textId="77777777" w:rsidR="00B63D72" w:rsidRDefault="00B63D72" w:rsidP="001C1412">
            <w:pPr>
              <w:pStyle w:val="TableText"/>
              <w:spacing w:before="120"/>
              <w:rPr>
                <w:rFonts w:ascii="Arial" w:hAnsi="Arial" w:cs="Arial"/>
                <w:b/>
              </w:rPr>
            </w:pPr>
          </w:p>
          <w:p w14:paraId="736B3F1E" w14:textId="77777777" w:rsidR="00D413BF" w:rsidRDefault="00D413BF" w:rsidP="001C1412">
            <w:pPr>
              <w:pStyle w:val="TableText"/>
              <w:spacing w:before="120"/>
              <w:rPr>
                <w:rFonts w:ascii="Arial" w:hAnsi="Arial" w:cs="Arial"/>
                <w:b/>
              </w:rPr>
            </w:pPr>
          </w:p>
          <w:p w14:paraId="58170484" w14:textId="77777777" w:rsidR="00D413BF" w:rsidRDefault="00D413BF" w:rsidP="001C1412">
            <w:pPr>
              <w:pStyle w:val="TableText"/>
              <w:spacing w:before="120"/>
              <w:rPr>
                <w:rFonts w:ascii="Arial" w:hAnsi="Arial" w:cs="Arial"/>
                <w:b/>
              </w:rPr>
            </w:pPr>
          </w:p>
          <w:p w14:paraId="75A673BD" w14:textId="77777777" w:rsidR="00D413BF" w:rsidRDefault="00D413BF" w:rsidP="001C1412">
            <w:pPr>
              <w:pStyle w:val="TableText"/>
              <w:spacing w:before="120"/>
              <w:rPr>
                <w:rFonts w:ascii="Arial" w:hAnsi="Arial" w:cs="Arial"/>
                <w:b/>
              </w:rPr>
            </w:pPr>
          </w:p>
          <w:p w14:paraId="3EBC4B11" w14:textId="77777777" w:rsidR="00D413BF" w:rsidRDefault="00D413BF" w:rsidP="001C1412">
            <w:pPr>
              <w:pStyle w:val="TableText"/>
              <w:spacing w:before="120"/>
              <w:rPr>
                <w:rFonts w:ascii="Arial" w:hAnsi="Arial" w:cs="Arial"/>
                <w:b/>
              </w:rPr>
            </w:pPr>
          </w:p>
          <w:p w14:paraId="72196678" w14:textId="77777777" w:rsidR="00D413BF" w:rsidRDefault="00D413BF" w:rsidP="001C1412">
            <w:pPr>
              <w:pStyle w:val="TableText"/>
              <w:spacing w:before="120"/>
              <w:rPr>
                <w:rFonts w:ascii="Arial" w:hAnsi="Arial" w:cs="Arial"/>
                <w:b/>
              </w:rPr>
            </w:pPr>
          </w:p>
          <w:p w14:paraId="7C868487" w14:textId="77777777" w:rsidR="00D413BF" w:rsidRDefault="00D413BF" w:rsidP="001C1412">
            <w:pPr>
              <w:pStyle w:val="TableText"/>
              <w:spacing w:before="120"/>
              <w:rPr>
                <w:rFonts w:ascii="Arial" w:hAnsi="Arial" w:cs="Arial"/>
                <w:b/>
              </w:rPr>
            </w:pPr>
          </w:p>
          <w:p w14:paraId="5C135A75" w14:textId="77777777" w:rsidR="00A8789B" w:rsidRDefault="00A8789B" w:rsidP="001C1412">
            <w:pPr>
              <w:pStyle w:val="TableText"/>
              <w:spacing w:before="120"/>
              <w:rPr>
                <w:rFonts w:ascii="Arial" w:hAnsi="Arial" w:cs="Arial"/>
                <w:b/>
              </w:rPr>
            </w:pPr>
          </w:p>
          <w:p w14:paraId="322DE753" w14:textId="77777777" w:rsidR="00A8789B" w:rsidRDefault="00A8789B" w:rsidP="001C1412">
            <w:pPr>
              <w:pStyle w:val="TableText"/>
              <w:spacing w:before="120"/>
              <w:rPr>
                <w:rFonts w:ascii="Arial" w:hAnsi="Arial" w:cs="Arial"/>
                <w:b/>
              </w:rPr>
            </w:pPr>
          </w:p>
          <w:p w14:paraId="1796030E" w14:textId="77777777" w:rsidR="0051697A" w:rsidRDefault="0051697A" w:rsidP="001C1412">
            <w:pPr>
              <w:pStyle w:val="TableText"/>
              <w:spacing w:before="120"/>
              <w:rPr>
                <w:rFonts w:ascii="Arial" w:hAnsi="Arial" w:cs="Arial"/>
                <w:b/>
              </w:rPr>
            </w:pPr>
          </w:p>
          <w:p w14:paraId="4C2EB4AE" w14:textId="77777777" w:rsidR="004E367C" w:rsidRDefault="004E367C" w:rsidP="001C1412">
            <w:pPr>
              <w:pStyle w:val="TableText"/>
              <w:spacing w:before="120"/>
              <w:rPr>
                <w:rFonts w:ascii="Arial" w:hAnsi="Arial" w:cs="Arial"/>
                <w:b/>
              </w:rPr>
            </w:pPr>
          </w:p>
          <w:p w14:paraId="553B450D" w14:textId="77777777" w:rsidR="004E367C" w:rsidRDefault="004E367C" w:rsidP="001C1412">
            <w:pPr>
              <w:pStyle w:val="TableText"/>
              <w:spacing w:before="120"/>
              <w:rPr>
                <w:rFonts w:ascii="Arial" w:hAnsi="Arial" w:cs="Arial"/>
                <w:b/>
              </w:rPr>
            </w:pPr>
          </w:p>
          <w:p w14:paraId="6F575142" w14:textId="77777777" w:rsidR="00125BA6" w:rsidRDefault="00125BA6" w:rsidP="001C1412">
            <w:pPr>
              <w:pStyle w:val="TableText"/>
              <w:spacing w:before="120"/>
              <w:rPr>
                <w:rFonts w:ascii="Arial" w:hAnsi="Arial" w:cs="Arial"/>
                <w:b/>
              </w:rPr>
            </w:pPr>
          </w:p>
          <w:p w14:paraId="253CD5A3" w14:textId="77777777" w:rsidR="00125BA6" w:rsidRDefault="00125BA6" w:rsidP="001C1412">
            <w:pPr>
              <w:pStyle w:val="TableText"/>
              <w:spacing w:before="120"/>
              <w:rPr>
                <w:rFonts w:ascii="Arial" w:hAnsi="Arial" w:cs="Arial"/>
                <w:b/>
              </w:rPr>
            </w:pPr>
          </w:p>
          <w:p w14:paraId="104A9CB8" w14:textId="77777777" w:rsidR="00125BA6" w:rsidRDefault="00125BA6" w:rsidP="001C1412">
            <w:pPr>
              <w:pStyle w:val="TableText"/>
              <w:spacing w:before="120"/>
              <w:rPr>
                <w:rFonts w:ascii="Arial" w:hAnsi="Arial" w:cs="Arial"/>
                <w:b/>
              </w:rPr>
            </w:pPr>
          </w:p>
          <w:p w14:paraId="613B223C" w14:textId="77777777" w:rsidR="00A01E1C" w:rsidRDefault="00A01E1C" w:rsidP="001C1412">
            <w:pPr>
              <w:pStyle w:val="TableText"/>
              <w:spacing w:before="120"/>
              <w:rPr>
                <w:rFonts w:ascii="Arial" w:hAnsi="Arial" w:cs="Arial"/>
                <w:b/>
              </w:rPr>
            </w:pPr>
          </w:p>
          <w:p w14:paraId="0D8BCBA2" w14:textId="77777777" w:rsidR="00A01E1C" w:rsidRDefault="00A01E1C" w:rsidP="001C1412">
            <w:pPr>
              <w:pStyle w:val="TableText"/>
              <w:spacing w:before="120"/>
              <w:rPr>
                <w:rFonts w:ascii="Arial" w:hAnsi="Arial" w:cs="Arial"/>
                <w:b/>
              </w:rPr>
            </w:pPr>
          </w:p>
          <w:p w14:paraId="3FF82C31" w14:textId="77777777" w:rsidR="00A01E1C" w:rsidRDefault="00A01E1C" w:rsidP="001C1412">
            <w:pPr>
              <w:pStyle w:val="TableText"/>
              <w:spacing w:before="120"/>
              <w:rPr>
                <w:rFonts w:ascii="Arial" w:hAnsi="Arial" w:cs="Arial"/>
                <w:b/>
              </w:rPr>
            </w:pPr>
          </w:p>
          <w:p w14:paraId="6EED7F93" w14:textId="77777777" w:rsidR="00674C40" w:rsidRDefault="00674C40" w:rsidP="001C1412">
            <w:pPr>
              <w:pStyle w:val="TableText"/>
              <w:spacing w:before="120"/>
              <w:rPr>
                <w:rFonts w:ascii="Arial" w:hAnsi="Arial" w:cs="Arial"/>
                <w:b/>
              </w:rPr>
            </w:pPr>
          </w:p>
          <w:p w14:paraId="588E005D" w14:textId="77777777" w:rsidR="00674C40" w:rsidRDefault="00674C40" w:rsidP="001C1412">
            <w:pPr>
              <w:pStyle w:val="TableText"/>
              <w:spacing w:before="120"/>
              <w:rPr>
                <w:rFonts w:ascii="Arial" w:hAnsi="Arial" w:cs="Arial"/>
                <w:b/>
              </w:rPr>
            </w:pPr>
          </w:p>
          <w:p w14:paraId="6BC50C6A" w14:textId="77777777" w:rsidR="00CC2D8C" w:rsidRDefault="00CC2D8C" w:rsidP="001C1412">
            <w:pPr>
              <w:pStyle w:val="TableText"/>
              <w:spacing w:before="120"/>
              <w:rPr>
                <w:rFonts w:ascii="Arial" w:hAnsi="Arial" w:cs="Arial"/>
                <w:b/>
              </w:rPr>
            </w:pPr>
          </w:p>
          <w:p w14:paraId="45FEC951" w14:textId="77777777" w:rsidR="00CC2D8C" w:rsidRDefault="00CC2D8C" w:rsidP="001C1412">
            <w:pPr>
              <w:pStyle w:val="TableText"/>
              <w:spacing w:before="120"/>
              <w:rPr>
                <w:rFonts w:ascii="Arial" w:hAnsi="Arial" w:cs="Arial"/>
                <w:b/>
              </w:rPr>
            </w:pPr>
          </w:p>
          <w:p w14:paraId="30ADD662" w14:textId="77777777" w:rsidR="00CC2D8C" w:rsidRDefault="00CC2D8C" w:rsidP="001C1412">
            <w:pPr>
              <w:pStyle w:val="TableText"/>
              <w:spacing w:before="120"/>
              <w:rPr>
                <w:rFonts w:ascii="Arial" w:hAnsi="Arial" w:cs="Arial"/>
                <w:b/>
              </w:rPr>
            </w:pPr>
          </w:p>
          <w:p w14:paraId="0B8A906F" w14:textId="5A7E0C61" w:rsidR="001E34D3" w:rsidRDefault="00674C40" w:rsidP="001C1412">
            <w:pPr>
              <w:pStyle w:val="TableText"/>
              <w:spacing w:before="120"/>
              <w:rPr>
                <w:rFonts w:ascii="Arial" w:hAnsi="Arial" w:cs="Arial"/>
                <w:b/>
              </w:rPr>
            </w:pPr>
            <w:r>
              <w:rPr>
                <w:rFonts w:ascii="Arial" w:hAnsi="Arial" w:cs="Arial"/>
                <w:b/>
              </w:rPr>
              <w:t>9</w:t>
            </w:r>
            <w:r w:rsidR="001E34D3">
              <w:rPr>
                <w:rFonts w:ascii="Arial" w:hAnsi="Arial" w:cs="Arial"/>
                <w:b/>
              </w:rPr>
              <w:t xml:space="preserve">. </w:t>
            </w:r>
          </w:p>
          <w:p w14:paraId="404443F6" w14:textId="15F01C72" w:rsidR="00D413BF" w:rsidRDefault="00D413BF" w:rsidP="001C1412">
            <w:pPr>
              <w:pStyle w:val="TableText"/>
              <w:spacing w:before="120"/>
              <w:rPr>
                <w:rFonts w:ascii="Arial" w:hAnsi="Arial" w:cs="Arial"/>
                <w:b/>
              </w:rPr>
            </w:pPr>
          </w:p>
          <w:p w14:paraId="3780005B" w14:textId="449A6CB7" w:rsidR="00D413BF" w:rsidRDefault="00D413BF" w:rsidP="001C1412">
            <w:pPr>
              <w:pStyle w:val="TableText"/>
              <w:spacing w:before="120"/>
              <w:rPr>
                <w:rFonts w:ascii="Arial" w:hAnsi="Arial" w:cs="Arial"/>
                <w:b/>
              </w:rPr>
            </w:pPr>
          </w:p>
          <w:p w14:paraId="73497128" w14:textId="63871313" w:rsidR="00D413BF" w:rsidRDefault="00D413BF" w:rsidP="001C1412">
            <w:pPr>
              <w:pStyle w:val="TableText"/>
              <w:spacing w:before="120"/>
              <w:rPr>
                <w:rFonts w:ascii="Arial" w:hAnsi="Arial" w:cs="Arial"/>
                <w:b/>
              </w:rPr>
            </w:pPr>
          </w:p>
          <w:p w14:paraId="4FF3B05E" w14:textId="52C1F8A3" w:rsidR="00D413BF" w:rsidRDefault="00D413BF" w:rsidP="001C1412">
            <w:pPr>
              <w:pStyle w:val="TableText"/>
              <w:spacing w:before="120"/>
              <w:rPr>
                <w:rFonts w:ascii="Arial" w:hAnsi="Arial" w:cs="Arial"/>
                <w:b/>
              </w:rPr>
            </w:pPr>
          </w:p>
          <w:p w14:paraId="766C7408" w14:textId="39AC498C" w:rsidR="00D413BF" w:rsidRDefault="00D413BF" w:rsidP="001C1412">
            <w:pPr>
              <w:pStyle w:val="TableText"/>
              <w:spacing w:before="120"/>
              <w:rPr>
                <w:rFonts w:ascii="Arial" w:hAnsi="Arial" w:cs="Arial"/>
                <w:b/>
              </w:rPr>
            </w:pPr>
          </w:p>
          <w:p w14:paraId="218E5667" w14:textId="6C957F63" w:rsidR="00D413BF" w:rsidRDefault="00D413BF" w:rsidP="001C1412">
            <w:pPr>
              <w:pStyle w:val="TableText"/>
              <w:spacing w:before="120"/>
              <w:rPr>
                <w:rFonts w:ascii="Arial" w:hAnsi="Arial" w:cs="Arial"/>
                <w:b/>
              </w:rPr>
            </w:pPr>
          </w:p>
          <w:p w14:paraId="3E44EE3A" w14:textId="75740B3F" w:rsidR="00D413BF" w:rsidRDefault="00D413BF" w:rsidP="001C1412">
            <w:pPr>
              <w:pStyle w:val="TableText"/>
              <w:spacing w:before="120"/>
              <w:rPr>
                <w:rFonts w:ascii="Arial" w:hAnsi="Arial" w:cs="Arial"/>
                <w:b/>
              </w:rPr>
            </w:pPr>
          </w:p>
          <w:p w14:paraId="126B2261" w14:textId="77777777" w:rsidR="00511899" w:rsidRDefault="00511899" w:rsidP="001C1412">
            <w:pPr>
              <w:pStyle w:val="TableText"/>
              <w:spacing w:before="120"/>
              <w:rPr>
                <w:rFonts w:ascii="Arial" w:hAnsi="Arial" w:cs="Arial"/>
                <w:b/>
              </w:rPr>
            </w:pPr>
          </w:p>
          <w:p w14:paraId="6E5197F0" w14:textId="77777777" w:rsidR="00511899" w:rsidRDefault="00511899" w:rsidP="001C1412">
            <w:pPr>
              <w:pStyle w:val="TableText"/>
              <w:spacing w:before="120"/>
              <w:rPr>
                <w:rFonts w:ascii="Arial" w:hAnsi="Arial" w:cs="Arial"/>
                <w:b/>
              </w:rPr>
            </w:pPr>
          </w:p>
          <w:p w14:paraId="4395DE06" w14:textId="77777777" w:rsidR="00511899" w:rsidRDefault="00511899" w:rsidP="001C1412">
            <w:pPr>
              <w:pStyle w:val="TableText"/>
              <w:spacing w:before="120"/>
              <w:rPr>
                <w:rFonts w:ascii="Arial" w:hAnsi="Arial" w:cs="Arial"/>
                <w:b/>
              </w:rPr>
            </w:pPr>
          </w:p>
          <w:p w14:paraId="51C1781E" w14:textId="77777777" w:rsidR="00511899" w:rsidRDefault="00511899" w:rsidP="001C1412">
            <w:pPr>
              <w:pStyle w:val="TableText"/>
              <w:spacing w:before="120"/>
              <w:rPr>
                <w:rFonts w:ascii="Arial" w:hAnsi="Arial" w:cs="Arial"/>
                <w:b/>
              </w:rPr>
            </w:pPr>
          </w:p>
          <w:p w14:paraId="113EFD42" w14:textId="77777777" w:rsidR="00511899" w:rsidRDefault="00511899" w:rsidP="001C1412">
            <w:pPr>
              <w:pStyle w:val="TableText"/>
              <w:spacing w:before="120"/>
              <w:rPr>
                <w:rFonts w:ascii="Arial" w:hAnsi="Arial" w:cs="Arial"/>
                <w:b/>
              </w:rPr>
            </w:pPr>
          </w:p>
          <w:p w14:paraId="1D47F94E" w14:textId="77777777" w:rsidR="00511899" w:rsidRDefault="00511899" w:rsidP="001C1412">
            <w:pPr>
              <w:pStyle w:val="TableText"/>
              <w:spacing w:before="120"/>
              <w:rPr>
                <w:rFonts w:ascii="Arial" w:hAnsi="Arial" w:cs="Arial"/>
                <w:b/>
              </w:rPr>
            </w:pPr>
          </w:p>
          <w:p w14:paraId="78E0976E" w14:textId="77777777" w:rsidR="00511899" w:rsidRDefault="00511899" w:rsidP="001C1412">
            <w:pPr>
              <w:pStyle w:val="TableText"/>
              <w:spacing w:before="120"/>
              <w:rPr>
                <w:rFonts w:ascii="Arial" w:hAnsi="Arial" w:cs="Arial"/>
                <w:b/>
              </w:rPr>
            </w:pPr>
          </w:p>
          <w:p w14:paraId="34F4842A" w14:textId="77777777" w:rsidR="00511899" w:rsidRDefault="00511899" w:rsidP="001C1412">
            <w:pPr>
              <w:pStyle w:val="TableText"/>
              <w:spacing w:before="120"/>
              <w:rPr>
                <w:rFonts w:ascii="Arial" w:hAnsi="Arial" w:cs="Arial"/>
                <w:b/>
              </w:rPr>
            </w:pPr>
          </w:p>
          <w:p w14:paraId="59BCB640" w14:textId="77777777" w:rsidR="00511899" w:rsidRDefault="00511899" w:rsidP="001C1412">
            <w:pPr>
              <w:pStyle w:val="TableText"/>
              <w:spacing w:before="120"/>
              <w:rPr>
                <w:rFonts w:ascii="Arial" w:hAnsi="Arial" w:cs="Arial"/>
                <w:b/>
              </w:rPr>
            </w:pPr>
          </w:p>
          <w:p w14:paraId="52DA0D3B" w14:textId="77777777" w:rsidR="00E16447" w:rsidRDefault="00E16447" w:rsidP="001C1412">
            <w:pPr>
              <w:pStyle w:val="TableText"/>
              <w:spacing w:before="120"/>
              <w:rPr>
                <w:rFonts w:ascii="Arial" w:hAnsi="Arial" w:cs="Arial"/>
                <w:b/>
              </w:rPr>
            </w:pPr>
          </w:p>
          <w:p w14:paraId="689853BE" w14:textId="77777777" w:rsidR="00E16447" w:rsidRDefault="00E16447" w:rsidP="001C1412">
            <w:pPr>
              <w:pStyle w:val="TableText"/>
              <w:spacing w:before="120"/>
              <w:rPr>
                <w:rFonts w:ascii="Arial" w:hAnsi="Arial" w:cs="Arial"/>
                <w:b/>
              </w:rPr>
            </w:pPr>
          </w:p>
          <w:p w14:paraId="20B51CFF" w14:textId="77777777" w:rsidR="00E16447" w:rsidRDefault="00E16447" w:rsidP="001C1412">
            <w:pPr>
              <w:pStyle w:val="TableText"/>
              <w:spacing w:before="120"/>
              <w:rPr>
                <w:rFonts w:ascii="Arial" w:hAnsi="Arial" w:cs="Arial"/>
                <w:b/>
              </w:rPr>
            </w:pPr>
          </w:p>
          <w:p w14:paraId="57BD1392" w14:textId="77777777" w:rsidR="00E16447" w:rsidRDefault="00E16447" w:rsidP="001C1412">
            <w:pPr>
              <w:pStyle w:val="TableText"/>
              <w:spacing w:before="120"/>
              <w:rPr>
                <w:rFonts w:ascii="Arial" w:hAnsi="Arial" w:cs="Arial"/>
                <w:b/>
              </w:rPr>
            </w:pPr>
          </w:p>
          <w:p w14:paraId="476CD4B1" w14:textId="77777777" w:rsidR="00E16447" w:rsidRDefault="00E16447" w:rsidP="001C1412">
            <w:pPr>
              <w:pStyle w:val="TableText"/>
              <w:spacing w:before="120"/>
              <w:rPr>
                <w:rFonts w:ascii="Arial" w:hAnsi="Arial" w:cs="Arial"/>
                <w:b/>
              </w:rPr>
            </w:pPr>
          </w:p>
          <w:p w14:paraId="6B2618C5" w14:textId="77777777" w:rsidR="00E16447" w:rsidRDefault="00E16447" w:rsidP="001C1412">
            <w:pPr>
              <w:pStyle w:val="TableText"/>
              <w:spacing w:before="120"/>
              <w:rPr>
                <w:rFonts w:ascii="Arial" w:hAnsi="Arial" w:cs="Arial"/>
                <w:b/>
              </w:rPr>
            </w:pPr>
          </w:p>
          <w:p w14:paraId="724EDC7C" w14:textId="77777777" w:rsidR="00E16447" w:rsidRDefault="00E16447" w:rsidP="001C1412">
            <w:pPr>
              <w:pStyle w:val="TableText"/>
              <w:spacing w:before="120"/>
              <w:rPr>
                <w:rFonts w:ascii="Arial" w:hAnsi="Arial" w:cs="Arial"/>
                <w:b/>
              </w:rPr>
            </w:pPr>
          </w:p>
          <w:p w14:paraId="41496E7A" w14:textId="77777777" w:rsidR="00E16447" w:rsidRDefault="00E16447" w:rsidP="001C1412">
            <w:pPr>
              <w:pStyle w:val="TableText"/>
              <w:spacing w:before="120"/>
              <w:rPr>
                <w:rFonts w:ascii="Arial" w:hAnsi="Arial" w:cs="Arial"/>
                <w:b/>
              </w:rPr>
            </w:pPr>
          </w:p>
          <w:p w14:paraId="21373874" w14:textId="77777777" w:rsidR="00E16447" w:rsidRDefault="00E16447" w:rsidP="001C1412">
            <w:pPr>
              <w:pStyle w:val="TableText"/>
              <w:spacing w:before="120"/>
              <w:rPr>
                <w:rFonts w:ascii="Arial" w:hAnsi="Arial" w:cs="Arial"/>
                <w:b/>
              </w:rPr>
            </w:pPr>
          </w:p>
          <w:p w14:paraId="10724F14" w14:textId="77777777" w:rsidR="00E16447" w:rsidRDefault="00E16447" w:rsidP="001C1412">
            <w:pPr>
              <w:pStyle w:val="TableText"/>
              <w:spacing w:before="120"/>
              <w:rPr>
                <w:rFonts w:ascii="Arial" w:hAnsi="Arial" w:cs="Arial"/>
                <w:b/>
              </w:rPr>
            </w:pPr>
          </w:p>
          <w:p w14:paraId="02FD1FF8" w14:textId="77777777" w:rsidR="00E16447" w:rsidRDefault="00E16447" w:rsidP="001C1412">
            <w:pPr>
              <w:pStyle w:val="TableText"/>
              <w:spacing w:before="120"/>
              <w:rPr>
                <w:rFonts w:ascii="Arial" w:hAnsi="Arial" w:cs="Arial"/>
                <w:b/>
              </w:rPr>
            </w:pPr>
          </w:p>
          <w:p w14:paraId="39FF519F" w14:textId="77777777" w:rsidR="00E16447" w:rsidRDefault="00E16447" w:rsidP="001C1412">
            <w:pPr>
              <w:pStyle w:val="TableText"/>
              <w:spacing w:before="120"/>
              <w:rPr>
                <w:rFonts w:ascii="Arial" w:hAnsi="Arial" w:cs="Arial"/>
                <w:b/>
              </w:rPr>
            </w:pPr>
          </w:p>
          <w:p w14:paraId="61E98649" w14:textId="77777777" w:rsidR="00E16447" w:rsidRDefault="00E16447" w:rsidP="001C1412">
            <w:pPr>
              <w:pStyle w:val="TableText"/>
              <w:spacing w:before="120"/>
              <w:rPr>
                <w:rFonts w:ascii="Arial" w:hAnsi="Arial" w:cs="Arial"/>
                <w:b/>
              </w:rPr>
            </w:pPr>
          </w:p>
          <w:p w14:paraId="406D0BC7" w14:textId="77777777" w:rsidR="00E16447" w:rsidRDefault="00E16447" w:rsidP="001C1412">
            <w:pPr>
              <w:pStyle w:val="TableText"/>
              <w:spacing w:before="120"/>
              <w:rPr>
                <w:rFonts w:ascii="Arial" w:hAnsi="Arial" w:cs="Arial"/>
                <w:b/>
              </w:rPr>
            </w:pPr>
          </w:p>
          <w:p w14:paraId="1CBFB30A" w14:textId="77777777" w:rsidR="00E16447" w:rsidRDefault="00E16447" w:rsidP="001C1412">
            <w:pPr>
              <w:pStyle w:val="TableText"/>
              <w:spacing w:before="120"/>
              <w:rPr>
                <w:rFonts w:ascii="Arial" w:hAnsi="Arial" w:cs="Arial"/>
                <w:b/>
              </w:rPr>
            </w:pPr>
          </w:p>
          <w:p w14:paraId="3E292A09" w14:textId="77777777" w:rsidR="001906FD" w:rsidRDefault="001906FD" w:rsidP="001C1412">
            <w:pPr>
              <w:pStyle w:val="TableText"/>
              <w:spacing w:before="120"/>
              <w:rPr>
                <w:rFonts w:ascii="Arial" w:hAnsi="Arial" w:cs="Arial"/>
                <w:b/>
              </w:rPr>
            </w:pPr>
          </w:p>
          <w:p w14:paraId="12958B0E" w14:textId="77777777" w:rsidR="001906FD" w:rsidRDefault="001906FD" w:rsidP="001C1412">
            <w:pPr>
              <w:pStyle w:val="TableText"/>
              <w:spacing w:before="120"/>
              <w:rPr>
                <w:rFonts w:ascii="Arial" w:hAnsi="Arial" w:cs="Arial"/>
                <w:b/>
              </w:rPr>
            </w:pPr>
          </w:p>
          <w:p w14:paraId="56A85B6A" w14:textId="77777777" w:rsidR="001906FD" w:rsidRDefault="001906FD" w:rsidP="001C1412">
            <w:pPr>
              <w:pStyle w:val="TableText"/>
              <w:spacing w:before="120"/>
              <w:rPr>
                <w:rFonts w:ascii="Arial" w:hAnsi="Arial" w:cs="Arial"/>
                <w:b/>
              </w:rPr>
            </w:pPr>
          </w:p>
          <w:p w14:paraId="730A646A" w14:textId="77777777" w:rsidR="001906FD" w:rsidRDefault="001906FD" w:rsidP="001C1412">
            <w:pPr>
              <w:pStyle w:val="TableText"/>
              <w:spacing w:before="120"/>
              <w:rPr>
                <w:rFonts w:ascii="Arial" w:hAnsi="Arial" w:cs="Arial"/>
                <w:b/>
              </w:rPr>
            </w:pPr>
          </w:p>
          <w:p w14:paraId="58430078" w14:textId="77777777" w:rsidR="001906FD" w:rsidRDefault="001906FD" w:rsidP="001C1412">
            <w:pPr>
              <w:pStyle w:val="TableText"/>
              <w:spacing w:before="120"/>
              <w:rPr>
                <w:rFonts w:ascii="Arial" w:hAnsi="Arial" w:cs="Arial"/>
                <w:b/>
              </w:rPr>
            </w:pPr>
          </w:p>
          <w:p w14:paraId="4C6D164A" w14:textId="77777777" w:rsidR="001906FD" w:rsidRDefault="001906FD" w:rsidP="001C1412">
            <w:pPr>
              <w:pStyle w:val="TableText"/>
              <w:spacing w:before="120"/>
              <w:rPr>
                <w:rFonts w:ascii="Arial" w:hAnsi="Arial" w:cs="Arial"/>
                <w:b/>
              </w:rPr>
            </w:pPr>
          </w:p>
          <w:p w14:paraId="674DBEAD" w14:textId="7006EEDB" w:rsidR="006E5CDD" w:rsidRDefault="006E5CDD" w:rsidP="001C1412">
            <w:pPr>
              <w:pStyle w:val="TableText"/>
              <w:spacing w:before="120"/>
              <w:rPr>
                <w:rFonts w:ascii="Arial" w:hAnsi="Arial" w:cs="Arial"/>
                <w:b/>
              </w:rPr>
            </w:pPr>
          </w:p>
          <w:p w14:paraId="550634F4" w14:textId="7531096C" w:rsidR="009A3427" w:rsidRDefault="009A3427" w:rsidP="001C1412">
            <w:pPr>
              <w:pStyle w:val="TableText"/>
              <w:spacing w:before="120"/>
              <w:rPr>
                <w:rFonts w:ascii="Arial" w:hAnsi="Arial" w:cs="Arial"/>
                <w:b/>
              </w:rPr>
            </w:pPr>
            <w:r>
              <w:rPr>
                <w:rFonts w:ascii="Arial" w:hAnsi="Arial" w:cs="Arial"/>
                <w:b/>
              </w:rPr>
              <w:t>6.</w:t>
            </w:r>
          </w:p>
          <w:p w14:paraId="00B72229" w14:textId="77777777" w:rsidR="006E5CDD" w:rsidRDefault="006E5CDD" w:rsidP="001C1412">
            <w:pPr>
              <w:pStyle w:val="TableText"/>
              <w:spacing w:before="120"/>
              <w:rPr>
                <w:rFonts w:ascii="Arial" w:hAnsi="Arial" w:cs="Arial"/>
                <w:b/>
              </w:rPr>
            </w:pPr>
          </w:p>
          <w:p w14:paraId="5E4BFF2B" w14:textId="77777777" w:rsidR="006E5CDD" w:rsidRDefault="006E5CDD" w:rsidP="001C1412">
            <w:pPr>
              <w:pStyle w:val="TableText"/>
              <w:spacing w:before="120"/>
              <w:rPr>
                <w:rFonts w:ascii="Arial" w:hAnsi="Arial" w:cs="Arial"/>
                <w:b/>
              </w:rPr>
            </w:pPr>
          </w:p>
          <w:p w14:paraId="34B3C0B1" w14:textId="77777777" w:rsidR="006E5CDD" w:rsidRDefault="006E5CDD" w:rsidP="001C1412">
            <w:pPr>
              <w:pStyle w:val="TableText"/>
              <w:spacing w:before="120"/>
              <w:rPr>
                <w:rFonts w:ascii="Arial" w:hAnsi="Arial" w:cs="Arial"/>
                <w:b/>
              </w:rPr>
            </w:pPr>
          </w:p>
          <w:p w14:paraId="279B8A14" w14:textId="77777777" w:rsidR="006E5CDD" w:rsidRDefault="006E5CDD" w:rsidP="001C1412">
            <w:pPr>
              <w:pStyle w:val="TableText"/>
              <w:spacing w:before="120"/>
              <w:rPr>
                <w:rFonts w:ascii="Arial" w:hAnsi="Arial" w:cs="Arial"/>
                <w:b/>
              </w:rPr>
            </w:pPr>
          </w:p>
          <w:p w14:paraId="2AF0B02D" w14:textId="77777777" w:rsidR="006E5CDD" w:rsidRDefault="006E5CDD" w:rsidP="001C1412">
            <w:pPr>
              <w:pStyle w:val="TableText"/>
              <w:spacing w:before="120"/>
              <w:rPr>
                <w:rFonts w:ascii="Arial" w:hAnsi="Arial" w:cs="Arial"/>
                <w:b/>
              </w:rPr>
            </w:pPr>
          </w:p>
          <w:p w14:paraId="1095C32B" w14:textId="77777777" w:rsidR="006E5CDD" w:rsidRDefault="006E5CDD" w:rsidP="001C1412">
            <w:pPr>
              <w:pStyle w:val="TableText"/>
              <w:spacing w:before="120"/>
              <w:rPr>
                <w:rFonts w:ascii="Arial" w:hAnsi="Arial" w:cs="Arial"/>
                <w:b/>
              </w:rPr>
            </w:pPr>
          </w:p>
          <w:p w14:paraId="5BE21ED2" w14:textId="77777777" w:rsidR="006E5CDD" w:rsidRDefault="006E5CDD" w:rsidP="001C1412">
            <w:pPr>
              <w:pStyle w:val="TableText"/>
              <w:spacing w:before="120"/>
              <w:rPr>
                <w:rFonts w:ascii="Arial" w:hAnsi="Arial" w:cs="Arial"/>
                <w:b/>
              </w:rPr>
            </w:pPr>
          </w:p>
          <w:p w14:paraId="268AF162" w14:textId="77777777" w:rsidR="006E5CDD" w:rsidRDefault="006E5CDD" w:rsidP="001C1412">
            <w:pPr>
              <w:pStyle w:val="TableText"/>
              <w:spacing w:before="120"/>
              <w:rPr>
                <w:rFonts w:ascii="Arial" w:hAnsi="Arial" w:cs="Arial"/>
                <w:b/>
              </w:rPr>
            </w:pPr>
          </w:p>
          <w:p w14:paraId="2EACD36B" w14:textId="77777777" w:rsidR="006E5CDD" w:rsidRDefault="006E5CDD" w:rsidP="001C1412">
            <w:pPr>
              <w:pStyle w:val="TableText"/>
              <w:spacing w:before="120"/>
              <w:rPr>
                <w:rFonts w:ascii="Arial" w:hAnsi="Arial" w:cs="Arial"/>
                <w:b/>
              </w:rPr>
            </w:pPr>
          </w:p>
          <w:p w14:paraId="6F43078A" w14:textId="77777777" w:rsidR="00F830D6" w:rsidRDefault="00F830D6" w:rsidP="001C1412">
            <w:pPr>
              <w:pStyle w:val="TableText"/>
              <w:spacing w:before="120"/>
              <w:rPr>
                <w:rFonts w:ascii="Arial" w:hAnsi="Arial" w:cs="Arial"/>
                <w:b/>
              </w:rPr>
            </w:pPr>
          </w:p>
          <w:p w14:paraId="67AB293D" w14:textId="77777777" w:rsidR="004E367C" w:rsidRDefault="004E367C" w:rsidP="001C1412">
            <w:pPr>
              <w:pStyle w:val="TableText"/>
              <w:spacing w:before="120"/>
              <w:rPr>
                <w:rFonts w:ascii="Arial" w:hAnsi="Arial" w:cs="Arial"/>
                <w:b/>
              </w:rPr>
            </w:pPr>
          </w:p>
          <w:p w14:paraId="216D3D83" w14:textId="77777777" w:rsidR="00802544" w:rsidRDefault="00802544" w:rsidP="001C1412">
            <w:pPr>
              <w:pStyle w:val="TableText"/>
              <w:spacing w:before="120"/>
              <w:rPr>
                <w:rFonts w:ascii="Arial" w:hAnsi="Arial" w:cs="Arial"/>
                <w:b/>
              </w:rPr>
            </w:pPr>
          </w:p>
          <w:p w14:paraId="2C98A890" w14:textId="77777777" w:rsidR="00802544" w:rsidRDefault="00802544" w:rsidP="001C1412">
            <w:pPr>
              <w:pStyle w:val="TableText"/>
              <w:spacing w:before="120"/>
              <w:rPr>
                <w:rFonts w:ascii="Arial" w:hAnsi="Arial" w:cs="Arial"/>
                <w:b/>
              </w:rPr>
            </w:pPr>
          </w:p>
          <w:p w14:paraId="1EE9F497" w14:textId="77777777" w:rsidR="00802544" w:rsidRDefault="00802544" w:rsidP="001C1412">
            <w:pPr>
              <w:pStyle w:val="TableText"/>
              <w:spacing w:before="120"/>
              <w:rPr>
                <w:rFonts w:ascii="Arial" w:hAnsi="Arial" w:cs="Arial"/>
                <w:b/>
              </w:rPr>
            </w:pPr>
          </w:p>
          <w:p w14:paraId="41219C34" w14:textId="77777777" w:rsidR="00802544" w:rsidRDefault="00802544" w:rsidP="001C1412">
            <w:pPr>
              <w:pStyle w:val="TableText"/>
              <w:spacing w:before="120"/>
              <w:rPr>
                <w:rFonts w:ascii="Arial" w:hAnsi="Arial" w:cs="Arial"/>
                <w:b/>
              </w:rPr>
            </w:pPr>
          </w:p>
          <w:p w14:paraId="5BD48D7B" w14:textId="77777777" w:rsidR="00802544" w:rsidRDefault="00802544" w:rsidP="001C1412">
            <w:pPr>
              <w:pStyle w:val="TableText"/>
              <w:spacing w:before="120"/>
              <w:rPr>
                <w:rFonts w:ascii="Arial" w:hAnsi="Arial" w:cs="Arial"/>
                <w:b/>
              </w:rPr>
            </w:pPr>
          </w:p>
          <w:p w14:paraId="0C7056B1" w14:textId="77777777" w:rsidR="00802544" w:rsidRDefault="00802544" w:rsidP="001C1412">
            <w:pPr>
              <w:pStyle w:val="TableText"/>
              <w:spacing w:before="120"/>
              <w:rPr>
                <w:rFonts w:ascii="Arial" w:hAnsi="Arial" w:cs="Arial"/>
                <w:b/>
              </w:rPr>
            </w:pPr>
          </w:p>
          <w:p w14:paraId="2BC7F9FB" w14:textId="77777777" w:rsidR="00802544" w:rsidRDefault="00802544" w:rsidP="001C1412">
            <w:pPr>
              <w:pStyle w:val="TableText"/>
              <w:spacing w:before="120"/>
              <w:rPr>
                <w:rFonts w:ascii="Arial" w:hAnsi="Arial" w:cs="Arial"/>
                <w:b/>
              </w:rPr>
            </w:pPr>
          </w:p>
          <w:p w14:paraId="3FABA47A" w14:textId="77777777" w:rsidR="00802544" w:rsidRDefault="00802544" w:rsidP="001C1412">
            <w:pPr>
              <w:pStyle w:val="TableText"/>
              <w:spacing w:before="120"/>
              <w:rPr>
                <w:rFonts w:ascii="Arial" w:hAnsi="Arial" w:cs="Arial"/>
                <w:b/>
              </w:rPr>
            </w:pPr>
          </w:p>
          <w:p w14:paraId="2873BB7B" w14:textId="77777777" w:rsidR="00802544" w:rsidRDefault="00802544" w:rsidP="001C1412">
            <w:pPr>
              <w:pStyle w:val="TableText"/>
              <w:spacing w:before="120"/>
              <w:rPr>
                <w:rFonts w:ascii="Arial" w:hAnsi="Arial" w:cs="Arial"/>
                <w:b/>
              </w:rPr>
            </w:pPr>
          </w:p>
          <w:p w14:paraId="0FB2969C" w14:textId="77777777" w:rsidR="00BB4A72" w:rsidRDefault="00BB4A72" w:rsidP="001C1412">
            <w:pPr>
              <w:pStyle w:val="TableText"/>
              <w:spacing w:before="120"/>
              <w:rPr>
                <w:rFonts w:ascii="Arial" w:hAnsi="Arial" w:cs="Arial"/>
                <w:b/>
              </w:rPr>
            </w:pPr>
          </w:p>
          <w:p w14:paraId="7FE06A77" w14:textId="396D3240" w:rsidR="00D413BF" w:rsidRDefault="00B47DA6" w:rsidP="001C1412">
            <w:pPr>
              <w:pStyle w:val="TableText"/>
              <w:spacing w:before="120"/>
              <w:rPr>
                <w:rFonts w:ascii="Arial" w:hAnsi="Arial" w:cs="Arial"/>
                <w:b/>
              </w:rPr>
            </w:pPr>
            <w:r>
              <w:rPr>
                <w:rFonts w:ascii="Arial" w:hAnsi="Arial" w:cs="Arial"/>
                <w:b/>
              </w:rPr>
              <w:t>8</w:t>
            </w:r>
            <w:r w:rsidR="00D413BF">
              <w:rPr>
                <w:rFonts w:ascii="Arial" w:hAnsi="Arial" w:cs="Arial"/>
                <w:b/>
              </w:rPr>
              <w:t>.</w:t>
            </w:r>
          </w:p>
          <w:p w14:paraId="25729828" w14:textId="3843F2C6" w:rsidR="008E3140" w:rsidRDefault="008E3140" w:rsidP="001C1412">
            <w:pPr>
              <w:pStyle w:val="TableText"/>
              <w:spacing w:before="120"/>
              <w:rPr>
                <w:rFonts w:ascii="Arial" w:hAnsi="Arial" w:cs="Arial"/>
                <w:b/>
              </w:rPr>
            </w:pPr>
          </w:p>
          <w:p w14:paraId="21C57145" w14:textId="2E9727A7" w:rsidR="008E3140" w:rsidRDefault="008E3140" w:rsidP="001C1412">
            <w:pPr>
              <w:pStyle w:val="TableText"/>
              <w:spacing w:before="120"/>
              <w:rPr>
                <w:rFonts w:ascii="Arial" w:hAnsi="Arial" w:cs="Arial"/>
                <w:b/>
              </w:rPr>
            </w:pPr>
          </w:p>
          <w:p w14:paraId="77D9055C" w14:textId="5BAF9680" w:rsidR="008E3140" w:rsidRDefault="008E3140" w:rsidP="001C1412">
            <w:pPr>
              <w:pStyle w:val="TableText"/>
              <w:spacing w:before="120"/>
              <w:rPr>
                <w:rFonts w:ascii="Arial" w:hAnsi="Arial" w:cs="Arial"/>
                <w:b/>
              </w:rPr>
            </w:pPr>
          </w:p>
          <w:p w14:paraId="37500DB9" w14:textId="77777777" w:rsidR="00B47DA6" w:rsidRDefault="00B47DA6" w:rsidP="001C1412">
            <w:pPr>
              <w:pStyle w:val="TableText"/>
              <w:spacing w:before="120"/>
              <w:rPr>
                <w:rFonts w:ascii="Arial" w:hAnsi="Arial" w:cs="Arial"/>
                <w:b/>
              </w:rPr>
            </w:pPr>
          </w:p>
          <w:p w14:paraId="35C1402F" w14:textId="77777777" w:rsidR="00B47DA6" w:rsidRDefault="00B47DA6" w:rsidP="001C1412">
            <w:pPr>
              <w:pStyle w:val="TableText"/>
              <w:spacing w:before="120"/>
              <w:rPr>
                <w:rFonts w:ascii="Arial" w:hAnsi="Arial" w:cs="Arial"/>
                <w:b/>
              </w:rPr>
            </w:pPr>
          </w:p>
          <w:p w14:paraId="0462AC06" w14:textId="77777777" w:rsidR="00B47DA6" w:rsidRDefault="00B47DA6" w:rsidP="001C1412">
            <w:pPr>
              <w:pStyle w:val="TableText"/>
              <w:spacing w:before="120"/>
              <w:rPr>
                <w:rFonts w:ascii="Arial" w:hAnsi="Arial" w:cs="Arial"/>
                <w:b/>
              </w:rPr>
            </w:pPr>
          </w:p>
          <w:p w14:paraId="109B12B8" w14:textId="77777777" w:rsidR="00B47DA6" w:rsidRDefault="00B47DA6" w:rsidP="001C1412">
            <w:pPr>
              <w:pStyle w:val="TableText"/>
              <w:spacing w:before="120"/>
              <w:rPr>
                <w:rFonts w:ascii="Arial" w:hAnsi="Arial" w:cs="Arial"/>
                <w:b/>
              </w:rPr>
            </w:pPr>
          </w:p>
          <w:p w14:paraId="65E4DA13" w14:textId="77777777" w:rsidR="00B47DA6" w:rsidRDefault="00B47DA6" w:rsidP="001C1412">
            <w:pPr>
              <w:pStyle w:val="TableText"/>
              <w:spacing w:before="120"/>
              <w:rPr>
                <w:rFonts w:ascii="Arial" w:hAnsi="Arial" w:cs="Arial"/>
                <w:b/>
              </w:rPr>
            </w:pPr>
          </w:p>
          <w:p w14:paraId="60A4F64A" w14:textId="77777777" w:rsidR="00B47DA6" w:rsidRDefault="00B47DA6" w:rsidP="001C1412">
            <w:pPr>
              <w:pStyle w:val="TableText"/>
              <w:spacing w:before="120"/>
              <w:rPr>
                <w:rFonts w:ascii="Arial" w:hAnsi="Arial" w:cs="Arial"/>
                <w:b/>
              </w:rPr>
            </w:pPr>
          </w:p>
          <w:p w14:paraId="35A6807E" w14:textId="77777777" w:rsidR="00B47DA6" w:rsidRDefault="00B47DA6" w:rsidP="001C1412">
            <w:pPr>
              <w:pStyle w:val="TableText"/>
              <w:spacing w:before="120"/>
              <w:rPr>
                <w:rFonts w:ascii="Arial" w:hAnsi="Arial" w:cs="Arial"/>
                <w:b/>
              </w:rPr>
            </w:pPr>
          </w:p>
          <w:p w14:paraId="1A08AE89" w14:textId="77777777" w:rsidR="008D522D" w:rsidRDefault="008D522D" w:rsidP="001C1412">
            <w:pPr>
              <w:pStyle w:val="TableText"/>
              <w:spacing w:before="120"/>
              <w:rPr>
                <w:rFonts w:ascii="Arial" w:hAnsi="Arial" w:cs="Arial"/>
                <w:b/>
              </w:rPr>
            </w:pPr>
          </w:p>
          <w:p w14:paraId="108D4B6C" w14:textId="77777777" w:rsidR="008D522D" w:rsidRDefault="008D522D" w:rsidP="001C1412">
            <w:pPr>
              <w:pStyle w:val="TableText"/>
              <w:spacing w:before="120"/>
              <w:rPr>
                <w:rFonts w:ascii="Arial" w:hAnsi="Arial" w:cs="Arial"/>
                <w:b/>
              </w:rPr>
            </w:pPr>
          </w:p>
          <w:p w14:paraId="05ABB053" w14:textId="77777777" w:rsidR="008D522D" w:rsidRDefault="008D522D" w:rsidP="001C1412">
            <w:pPr>
              <w:pStyle w:val="TableText"/>
              <w:spacing w:before="120"/>
              <w:rPr>
                <w:rFonts w:ascii="Arial" w:hAnsi="Arial" w:cs="Arial"/>
                <w:b/>
              </w:rPr>
            </w:pPr>
          </w:p>
          <w:p w14:paraId="31756D56" w14:textId="77777777" w:rsidR="008D522D" w:rsidRDefault="008D522D" w:rsidP="001C1412">
            <w:pPr>
              <w:pStyle w:val="TableText"/>
              <w:spacing w:before="120"/>
              <w:rPr>
                <w:rFonts w:ascii="Arial" w:hAnsi="Arial" w:cs="Arial"/>
                <w:b/>
              </w:rPr>
            </w:pPr>
          </w:p>
          <w:p w14:paraId="1DAD861E" w14:textId="77777777" w:rsidR="008D522D" w:rsidRDefault="008D522D" w:rsidP="001C1412">
            <w:pPr>
              <w:pStyle w:val="TableText"/>
              <w:spacing w:before="120"/>
              <w:rPr>
                <w:rFonts w:ascii="Arial" w:hAnsi="Arial" w:cs="Arial"/>
                <w:b/>
              </w:rPr>
            </w:pPr>
          </w:p>
          <w:p w14:paraId="60ADA327" w14:textId="77777777" w:rsidR="008D522D" w:rsidRDefault="008D522D" w:rsidP="001C1412">
            <w:pPr>
              <w:pStyle w:val="TableText"/>
              <w:spacing w:before="120"/>
              <w:rPr>
                <w:rFonts w:ascii="Arial" w:hAnsi="Arial" w:cs="Arial"/>
                <w:b/>
              </w:rPr>
            </w:pPr>
          </w:p>
          <w:p w14:paraId="6DA396DC" w14:textId="77777777" w:rsidR="008D522D" w:rsidRDefault="008D522D" w:rsidP="001C1412">
            <w:pPr>
              <w:pStyle w:val="TableText"/>
              <w:spacing w:before="120"/>
              <w:rPr>
                <w:rFonts w:ascii="Arial" w:hAnsi="Arial" w:cs="Arial"/>
                <w:b/>
              </w:rPr>
            </w:pPr>
          </w:p>
          <w:p w14:paraId="12564EAD" w14:textId="77777777" w:rsidR="008D522D" w:rsidRDefault="008D522D" w:rsidP="001C1412">
            <w:pPr>
              <w:pStyle w:val="TableText"/>
              <w:spacing w:before="120"/>
              <w:rPr>
                <w:rFonts w:ascii="Arial" w:hAnsi="Arial" w:cs="Arial"/>
                <w:b/>
              </w:rPr>
            </w:pPr>
          </w:p>
          <w:p w14:paraId="03F5776C" w14:textId="77777777" w:rsidR="008D522D" w:rsidRDefault="008D522D" w:rsidP="001C1412">
            <w:pPr>
              <w:pStyle w:val="TableText"/>
              <w:spacing w:before="120"/>
              <w:rPr>
                <w:rFonts w:ascii="Arial" w:hAnsi="Arial" w:cs="Arial"/>
                <w:b/>
              </w:rPr>
            </w:pPr>
          </w:p>
          <w:p w14:paraId="3CE8E8C0" w14:textId="77777777" w:rsidR="007E4BFC" w:rsidRDefault="007E4BFC" w:rsidP="001C1412">
            <w:pPr>
              <w:pStyle w:val="TableText"/>
              <w:spacing w:before="120"/>
              <w:rPr>
                <w:rFonts w:ascii="Arial" w:hAnsi="Arial" w:cs="Arial"/>
                <w:b/>
              </w:rPr>
            </w:pPr>
          </w:p>
          <w:p w14:paraId="017BC624" w14:textId="77777777" w:rsidR="007E4BFC" w:rsidRDefault="007E4BFC" w:rsidP="001C1412">
            <w:pPr>
              <w:pStyle w:val="TableText"/>
              <w:spacing w:before="120"/>
              <w:rPr>
                <w:rFonts w:ascii="Arial" w:hAnsi="Arial" w:cs="Arial"/>
                <w:b/>
              </w:rPr>
            </w:pPr>
          </w:p>
          <w:p w14:paraId="640359E1" w14:textId="77777777" w:rsidR="007E4BFC" w:rsidRDefault="007E4BFC" w:rsidP="001C1412">
            <w:pPr>
              <w:pStyle w:val="TableText"/>
              <w:spacing w:before="120"/>
              <w:rPr>
                <w:rFonts w:ascii="Arial" w:hAnsi="Arial" w:cs="Arial"/>
                <w:b/>
              </w:rPr>
            </w:pPr>
          </w:p>
          <w:p w14:paraId="4F433D5B" w14:textId="77777777" w:rsidR="007E4BFC" w:rsidRDefault="007E4BFC" w:rsidP="001C1412">
            <w:pPr>
              <w:pStyle w:val="TableText"/>
              <w:spacing w:before="120"/>
              <w:rPr>
                <w:rFonts w:ascii="Arial" w:hAnsi="Arial" w:cs="Arial"/>
                <w:b/>
              </w:rPr>
            </w:pPr>
          </w:p>
          <w:p w14:paraId="44A2BEE2" w14:textId="77777777" w:rsidR="007E4BFC" w:rsidRDefault="007E4BFC" w:rsidP="001C1412">
            <w:pPr>
              <w:pStyle w:val="TableText"/>
              <w:spacing w:before="120"/>
              <w:rPr>
                <w:rFonts w:ascii="Arial" w:hAnsi="Arial" w:cs="Arial"/>
                <w:b/>
              </w:rPr>
            </w:pPr>
          </w:p>
          <w:p w14:paraId="358BE1CB" w14:textId="77777777" w:rsidR="007E4BFC" w:rsidRDefault="007E4BFC" w:rsidP="001C1412">
            <w:pPr>
              <w:pStyle w:val="TableText"/>
              <w:spacing w:before="120"/>
              <w:rPr>
                <w:rFonts w:ascii="Arial" w:hAnsi="Arial" w:cs="Arial"/>
                <w:b/>
              </w:rPr>
            </w:pPr>
          </w:p>
          <w:p w14:paraId="156935CE" w14:textId="77777777" w:rsidR="007E4BFC" w:rsidRDefault="007E4BFC" w:rsidP="001C1412">
            <w:pPr>
              <w:pStyle w:val="TableText"/>
              <w:spacing w:before="120"/>
              <w:rPr>
                <w:rFonts w:ascii="Arial" w:hAnsi="Arial" w:cs="Arial"/>
                <w:b/>
              </w:rPr>
            </w:pPr>
          </w:p>
          <w:p w14:paraId="78C1B0D1" w14:textId="77777777" w:rsidR="007E4BFC" w:rsidRDefault="007E4BFC" w:rsidP="001C1412">
            <w:pPr>
              <w:pStyle w:val="TableText"/>
              <w:spacing w:before="120"/>
              <w:rPr>
                <w:rFonts w:ascii="Arial" w:hAnsi="Arial" w:cs="Arial"/>
                <w:b/>
              </w:rPr>
            </w:pPr>
          </w:p>
          <w:p w14:paraId="2CD0D255" w14:textId="77777777" w:rsidR="007E4BFC" w:rsidRDefault="007E4BFC" w:rsidP="001C1412">
            <w:pPr>
              <w:pStyle w:val="TableText"/>
              <w:spacing w:before="120"/>
              <w:rPr>
                <w:rFonts w:ascii="Arial" w:hAnsi="Arial" w:cs="Arial"/>
                <w:b/>
              </w:rPr>
            </w:pPr>
          </w:p>
          <w:p w14:paraId="441F1969" w14:textId="77777777" w:rsidR="007E4BFC" w:rsidRDefault="007E4BFC" w:rsidP="001C1412">
            <w:pPr>
              <w:pStyle w:val="TableText"/>
              <w:spacing w:before="120"/>
              <w:rPr>
                <w:rFonts w:ascii="Arial" w:hAnsi="Arial" w:cs="Arial"/>
                <w:b/>
              </w:rPr>
            </w:pPr>
          </w:p>
          <w:p w14:paraId="2FCBC997" w14:textId="77777777" w:rsidR="006E4656" w:rsidRDefault="006E4656" w:rsidP="001C1412">
            <w:pPr>
              <w:pStyle w:val="TableText"/>
              <w:spacing w:before="120"/>
              <w:rPr>
                <w:rFonts w:ascii="Arial" w:hAnsi="Arial" w:cs="Arial"/>
                <w:b/>
              </w:rPr>
            </w:pPr>
          </w:p>
          <w:p w14:paraId="2B3C5078" w14:textId="77777777" w:rsidR="006E4656" w:rsidRDefault="006E4656" w:rsidP="001C1412">
            <w:pPr>
              <w:pStyle w:val="TableText"/>
              <w:spacing w:before="120"/>
              <w:rPr>
                <w:rFonts w:ascii="Arial" w:hAnsi="Arial" w:cs="Arial"/>
                <w:b/>
              </w:rPr>
            </w:pPr>
          </w:p>
          <w:p w14:paraId="2FCD225B" w14:textId="77777777" w:rsidR="006E4656" w:rsidRDefault="006E4656" w:rsidP="001C1412">
            <w:pPr>
              <w:pStyle w:val="TableText"/>
              <w:spacing w:before="120"/>
              <w:rPr>
                <w:rFonts w:ascii="Arial" w:hAnsi="Arial" w:cs="Arial"/>
                <w:b/>
              </w:rPr>
            </w:pPr>
          </w:p>
          <w:p w14:paraId="1414F77E" w14:textId="77777777" w:rsidR="006E4656" w:rsidRDefault="006E4656" w:rsidP="001C1412">
            <w:pPr>
              <w:pStyle w:val="TableText"/>
              <w:spacing w:before="120"/>
              <w:rPr>
                <w:rFonts w:ascii="Arial" w:hAnsi="Arial" w:cs="Arial"/>
                <w:b/>
              </w:rPr>
            </w:pPr>
          </w:p>
          <w:p w14:paraId="2CE33FE8" w14:textId="77777777" w:rsidR="006E4656" w:rsidRDefault="006E4656" w:rsidP="001C1412">
            <w:pPr>
              <w:pStyle w:val="TableText"/>
              <w:spacing w:before="120"/>
              <w:rPr>
                <w:rFonts w:ascii="Arial" w:hAnsi="Arial" w:cs="Arial"/>
                <w:b/>
              </w:rPr>
            </w:pPr>
          </w:p>
          <w:p w14:paraId="108AE1E7" w14:textId="77777777" w:rsidR="006E4656" w:rsidRDefault="006E4656" w:rsidP="001C1412">
            <w:pPr>
              <w:pStyle w:val="TableText"/>
              <w:spacing w:before="120"/>
              <w:rPr>
                <w:rFonts w:ascii="Arial" w:hAnsi="Arial" w:cs="Arial"/>
                <w:b/>
              </w:rPr>
            </w:pPr>
          </w:p>
          <w:p w14:paraId="68DE234E" w14:textId="77777777" w:rsidR="006E4656" w:rsidRDefault="006E4656" w:rsidP="001C1412">
            <w:pPr>
              <w:pStyle w:val="TableText"/>
              <w:spacing w:before="120"/>
              <w:rPr>
                <w:rFonts w:ascii="Arial" w:hAnsi="Arial" w:cs="Arial"/>
                <w:b/>
              </w:rPr>
            </w:pPr>
          </w:p>
          <w:p w14:paraId="0DDF08D0" w14:textId="77777777" w:rsidR="006E4656" w:rsidRDefault="006E4656" w:rsidP="001C1412">
            <w:pPr>
              <w:pStyle w:val="TableText"/>
              <w:spacing w:before="120"/>
              <w:rPr>
                <w:rFonts w:ascii="Arial" w:hAnsi="Arial" w:cs="Arial"/>
                <w:b/>
              </w:rPr>
            </w:pPr>
          </w:p>
          <w:p w14:paraId="1BBDFA54" w14:textId="77777777" w:rsidR="006E4656" w:rsidRDefault="006E4656" w:rsidP="001C1412">
            <w:pPr>
              <w:pStyle w:val="TableText"/>
              <w:spacing w:before="120"/>
              <w:rPr>
                <w:rFonts w:ascii="Arial" w:hAnsi="Arial" w:cs="Arial"/>
                <w:b/>
              </w:rPr>
            </w:pPr>
          </w:p>
          <w:p w14:paraId="44EAE5D3" w14:textId="77777777" w:rsidR="006E4656" w:rsidRDefault="006E4656" w:rsidP="001C1412">
            <w:pPr>
              <w:pStyle w:val="TableText"/>
              <w:spacing w:before="120"/>
              <w:rPr>
                <w:rFonts w:ascii="Arial" w:hAnsi="Arial" w:cs="Arial"/>
                <w:b/>
              </w:rPr>
            </w:pPr>
          </w:p>
          <w:p w14:paraId="752628FF" w14:textId="77777777" w:rsidR="006E4656" w:rsidRDefault="006E4656" w:rsidP="001C1412">
            <w:pPr>
              <w:pStyle w:val="TableText"/>
              <w:spacing w:before="120"/>
              <w:rPr>
                <w:rFonts w:ascii="Arial" w:hAnsi="Arial" w:cs="Arial"/>
                <w:b/>
              </w:rPr>
            </w:pPr>
          </w:p>
          <w:p w14:paraId="13C7F81D" w14:textId="77777777" w:rsidR="006E4656" w:rsidRDefault="006E4656" w:rsidP="001C1412">
            <w:pPr>
              <w:pStyle w:val="TableText"/>
              <w:spacing w:before="120"/>
              <w:rPr>
                <w:rFonts w:ascii="Arial" w:hAnsi="Arial" w:cs="Arial"/>
                <w:b/>
              </w:rPr>
            </w:pPr>
          </w:p>
          <w:p w14:paraId="7A2DA4E8" w14:textId="2BBE74A3" w:rsidR="008E3140" w:rsidRDefault="006E4656" w:rsidP="001C1412">
            <w:pPr>
              <w:pStyle w:val="TableText"/>
              <w:spacing w:before="120"/>
              <w:rPr>
                <w:rFonts w:ascii="Arial" w:hAnsi="Arial" w:cs="Arial"/>
                <w:b/>
              </w:rPr>
            </w:pPr>
            <w:r>
              <w:rPr>
                <w:rFonts w:ascii="Arial" w:hAnsi="Arial" w:cs="Arial"/>
                <w:b/>
              </w:rPr>
              <w:t>10</w:t>
            </w:r>
            <w:r w:rsidR="008E3140">
              <w:rPr>
                <w:rFonts w:ascii="Arial" w:hAnsi="Arial" w:cs="Arial"/>
                <w:b/>
              </w:rPr>
              <w:t>.</w:t>
            </w:r>
          </w:p>
          <w:p w14:paraId="0776ECDC" w14:textId="78696DFD" w:rsidR="004916C0" w:rsidRDefault="004916C0" w:rsidP="001C1412">
            <w:pPr>
              <w:pStyle w:val="TableText"/>
              <w:spacing w:before="120"/>
              <w:rPr>
                <w:rFonts w:ascii="Arial" w:hAnsi="Arial" w:cs="Arial"/>
                <w:b/>
              </w:rPr>
            </w:pPr>
          </w:p>
          <w:p w14:paraId="7FAD7A58" w14:textId="3D3B707D" w:rsidR="004916C0" w:rsidRDefault="004916C0" w:rsidP="001C1412">
            <w:pPr>
              <w:pStyle w:val="TableText"/>
              <w:spacing w:before="120"/>
              <w:rPr>
                <w:rFonts w:ascii="Arial" w:hAnsi="Arial" w:cs="Arial"/>
                <w:b/>
              </w:rPr>
            </w:pPr>
          </w:p>
          <w:p w14:paraId="2C574241" w14:textId="2A957F19" w:rsidR="004916C0" w:rsidRDefault="004916C0" w:rsidP="001C1412">
            <w:pPr>
              <w:pStyle w:val="TableText"/>
              <w:spacing w:before="120"/>
              <w:rPr>
                <w:rFonts w:ascii="Arial" w:hAnsi="Arial" w:cs="Arial"/>
                <w:b/>
              </w:rPr>
            </w:pPr>
          </w:p>
          <w:p w14:paraId="4439A07F" w14:textId="71CF0DBD" w:rsidR="004916C0" w:rsidRDefault="004916C0" w:rsidP="001C1412">
            <w:pPr>
              <w:pStyle w:val="TableText"/>
              <w:spacing w:before="120"/>
              <w:rPr>
                <w:rFonts w:ascii="Arial" w:hAnsi="Arial" w:cs="Arial"/>
                <w:b/>
              </w:rPr>
            </w:pPr>
          </w:p>
          <w:p w14:paraId="2F4EF130" w14:textId="02879D13" w:rsidR="004916C0" w:rsidRDefault="004916C0" w:rsidP="001C1412">
            <w:pPr>
              <w:pStyle w:val="TableText"/>
              <w:spacing w:before="120"/>
              <w:rPr>
                <w:rFonts w:ascii="Arial" w:hAnsi="Arial" w:cs="Arial"/>
                <w:b/>
              </w:rPr>
            </w:pPr>
          </w:p>
          <w:p w14:paraId="27A1A531" w14:textId="7F4B009F" w:rsidR="004916C0" w:rsidRDefault="004916C0" w:rsidP="001C1412">
            <w:pPr>
              <w:pStyle w:val="TableText"/>
              <w:spacing w:before="120"/>
              <w:rPr>
                <w:rFonts w:ascii="Arial" w:hAnsi="Arial" w:cs="Arial"/>
                <w:b/>
              </w:rPr>
            </w:pPr>
          </w:p>
          <w:p w14:paraId="7D02D5DD" w14:textId="61067C79" w:rsidR="004916C0" w:rsidRDefault="006A3064" w:rsidP="001C1412">
            <w:pPr>
              <w:pStyle w:val="TableText"/>
              <w:spacing w:before="120"/>
              <w:rPr>
                <w:rFonts w:ascii="Arial" w:hAnsi="Arial" w:cs="Arial"/>
                <w:b/>
              </w:rPr>
            </w:pPr>
            <w:r>
              <w:rPr>
                <w:rFonts w:ascii="Arial" w:hAnsi="Arial" w:cs="Arial"/>
                <w:b/>
              </w:rPr>
              <w:t>11</w:t>
            </w:r>
            <w:r w:rsidR="004916C0">
              <w:rPr>
                <w:rFonts w:ascii="Arial" w:hAnsi="Arial" w:cs="Arial"/>
                <w:b/>
              </w:rPr>
              <w:t>.</w:t>
            </w:r>
          </w:p>
          <w:p w14:paraId="541F0ADE" w14:textId="45F0C19D" w:rsidR="004916C0" w:rsidRDefault="004916C0" w:rsidP="001C1412">
            <w:pPr>
              <w:pStyle w:val="TableText"/>
              <w:spacing w:before="120"/>
              <w:rPr>
                <w:rFonts w:ascii="Arial" w:hAnsi="Arial" w:cs="Arial"/>
                <w:b/>
              </w:rPr>
            </w:pPr>
          </w:p>
          <w:p w14:paraId="40406B24" w14:textId="025B2C62" w:rsidR="004916C0" w:rsidRDefault="004916C0" w:rsidP="001C1412">
            <w:pPr>
              <w:pStyle w:val="TableText"/>
              <w:spacing w:before="120"/>
              <w:rPr>
                <w:rFonts w:ascii="Arial" w:hAnsi="Arial" w:cs="Arial"/>
                <w:b/>
              </w:rPr>
            </w:pPr>
          </w:p>
          <w:p w14:paraId="7EC25914" w14:textId="00E05E4A" w:rsidR="004916C0" w:rsidRDefault="004916C0" w:rsidP="001C1412">
            <w:pPr>
              <w:pStyle w:val="TableText"/>
              <w:spacing w:before="120"/>
              <w:rPr>
                <w:rFonts w:ascii="Arial" w:hAnsi="Arial" w:cs="Arial"/>
                <w:b/>
              </w:rPr>
            </w:pPr>
          </w:p>
          <w:p w14:paraId="3A8DF767" w14:textId="7358FEEF" w:rsidR="004916C0" w:rsidRDefault="004916C0" w:rsidP="001C1412">
            <w:pPr>
              <w:pStyle w:val="TableText"/>
              <w:spacing w:before="120"/>
              <w:rPr>
                <w:rFonts w:ascii="Arial" w:hAnsi="Arial" w:cs="Arial"/>
                <w:b/>
              </w:rPr>
            </w:pPr>
          </w:p>
          <w:p w14:paraId="38391E4C" w14:textId="024C0CAD" w:rsidR="004916C0" w:rsidRDefault="004916C0" w:rsidP="001C1412">
            <w:pPr>
              <w:pStyle w:val="TableText"/>
              <w:spacing w:before="120"/>
              <w:rPr>
                <w:rFonts w:ascii="Arial" w:hAnsi="Arial" w:cs="Arial"/>
                <w:b/>
              </w:rPr>
            </w:pPr>
          </w:p>
          <w:p w14:paraId="3A8EEBC4" w14:textId="17F78A69" w:rsidR="004916C0" w:rsidRDefault="004916C0" w:rsidP="001C1412">
            <w:pPr>
              <w:pStyle w:val="TableText"/>
              <w:spacing w:before="120"/>
              <w:rPr>
                <w:rFonts w:ascii="Arial" w:hAnsi="Arial" w:cs="Arial"/>
                <w:b/>
              </w:rPr>
            </w:pPr>
          </w:p>
          <w:p w14:paraId="0E859E36" w14:textId="37133CB5" w:rsidR="004916C0" w:rsidRDefault="004916C0" w:rsidP="001C1412">
            <w:pPr>
              <w:pStyle w:val="TableText"/>
              <w:spacing w:before="120"/>
              <w:rPr>
                <w:rFonts w:ascii="Arial" w:hAnsi="Arial" w:cs="Arial"/>
                <w:b/>
              </w:rPr>
            </w:pPr>
          </w:p>
          <w:p w14:paraId="780CC358" w14:textId="1CAEEDC6" w:rsidR="004916C0" w:rsidRDefault="004916C0" w:rsidP="001C1412">
            <w:pPr>
              <w:pStyle w:val="TableText"/>
              <w:spacing w:before="120"/>
              <w:rPr>
                <w:rFonts w:ascii="Arial" w:hAnsi="Arial" w:cs="Arial"/>
                <w:b/>
              </w:rPr>
            </w:pPr>
          </w:p>
          <w:p w14:paraId="7006CF07" w14:textId="54082817" w:rsidR="004916C0" w:rsidRDefault="0073123A" w:rsidP="001C1412">
            <w:pPr>
              <w:pStyle w:val="TableText"/>
              <w:spacing w:before="120"/>
              <w:rPr>
                <w:rFonts w:ascii="Arial" w:hAnsi="Arial" w:cs="Arial"/>
                <w:b/>
              </w:rPr>
            </w:pPr>
            <w:r>
              <w:rPr>
                <w:rFonts w:ascii="Arial" w:hAnsi="Arial" w:cs="Arial"/>
                <w:b/>
              </w:rPr>
              <w:t>12</w:t>
            </w:r>
            <w:r w:rsidR="004916C0">
              <w:rPr>
                <w:rFonts w:ascii="Arial" w:hAnsi="Arial" w:cs="Arial"/>
                <w:b/>
              </w:rPr>
              <w:t>.</w:t>
            </w:r>
          </w:p>
          <w:p w14:paraId="57F6DB29" w14:textId="3442A7CF" w:rsidR="0073123A" w:rsidRDefault="0073123A" w:rsidP="001C1412">
            <w:pPr>
              <w:pStyle w:val="TableText"/>
              <w:spacing w:before="120"/>
              <w:rPr>
                <w:rFonts w:ascii="Arial" w:hAnsi="Arial" w:cs="Arial"/>
                <w:b/>
              </w:rPr>
            </w:pPr>
          </w:p>
          <w:p w14:paraId="7C2C89F6" w14:textId="53B5936F" w:rsidR="0073123A" w:rsidRDefault="0073123A" w:rsidP="001C1412">
            <w:pPr>
              <w:pStyle w:val="TableText"/>
              <w:spacing w:before="120"/>
              <w:rPr>
                <w:rFonts w:ascii="Arial" w:hAnsi="Arial" w:cs="Arial"/>
                <w:b/>
              </w:rPr>
            </w:pPr>
          </w:p>
          <w:p w14:paraId="77E5E6E8" w14:textId="49D84D77" w:rsidR="0073123A" w:rsidRDefault="0073123A" w:rsidP="001C1412">
            <w:pPr>
              <w:pStyle w:val="TableText"/>
              <w:spacing w:before="120"/>
              <w:rPr>
                <w:rFonts w:ascii="Arial" w:hAnsi="Arial" w:cs="Arial"/>
                <w:b/>
              </w:rPr>
            </w:pPr>
          </w:p>
          <w:p w14:paraId="0A209963" w14:textId="1FA92590" w:rsidR="0073123A" w:rsidRDefault="0073123A" w:rsidP="001C1412">
            <w:pPr>
              <w:pStyle w:val="TableText"/>
              <w:spacing w:before="120"/>
              <w:rPr>
                <w:rFonts w:ascii="Arial" w:hAnsi="Arial" w:cs="Arial"/>
                <w:b/>
              </w:rPr>
            </w:pPr>
          </w:p>
          <w:p w14:paraId="3712BA70" w14:textId="64872C35" w:rsidR="0073123A" w:rsidRDefault="0073123A" w:rsidP="001C1412">
            <w:pPr>
              <w:pStyle w:val="TableText"/>
              <w:spacing w:before="120"/>
              <w:rPr>
                <w:rFonts w:ascii="Arial" w:hAnsi="Arial" w:cs="Arial"/>
                <w:b/>
              </w:rPr>
            </w:pPr>
          </w:p>
          <w:p w14:paraId="30B7DF12" w14:textId="18F58C02" w:rsidR="0073123A" w:rsidRDefault="0073123A" w:rsidP="001C1412">
            <w:pPr>
              <w:pStyle w:val="TableText"/>
              <w:spacing w:before="120"/>
              <w:rPr>
                <w:rFonts w:ascii="Arial" w:hAnsi="Arial" w:cs="Arial"/>
                <w:b/>
              </w:rPr>
            </w:pPr>
          </w:p>
          <w:p w14:paraId="1F08F3BB" w14:textId="357B1FF5" w:rsidR="0073123A" w:rsidRDefault="0073123A" w:rsidP="001C1412">
            <w:pPr>
              <w:pStyle w:val="TableText"/>
              <w:spacing w:before="120"/>
              <w:rPr>
                <w:rFonts w:ascii="Arial" w:hAnsi="Arial" w:cs="Arial"/>
                <w:b/>
              </w:rPr>
            </w:pPr>
          </w:p>
          <w:p w14:paraId="4F85B75F" w14:textId="57D88849" w:rsidR="0073123A" w:rsidRDefault="0073123A" w:rsidP="001C1412">
            <w:pPr>
              <w:pStyle w:val="TableText"/>
              <w:spacing w:before="120"/>
              <w:rPr>
                <w:rFonts w:ascii="Arial" w:hAnsi="Arial" w:cs="Arial"/>
                <w:b/>
              </w:rPr>
            </w:pPr>
          </w:p>
          <w:p w14:paraId="28F12B04" w14:textId="470C11C4" w:rsidR="0073123A" w:rsidRDefault="0073123A" w:rsidP="001C1412">
            <w:pPr>
              <w:pStyle w:val="TableText"/>
              <w:spacing w:before="120"/>
              <w:rPr>
                <w:rFonts w:ascii="Arial" w:hAnsi="Arial" w:cs="Arial"/>
                <w:b/>
              </w:rPr>
            </w:pPr>
          </w:p>
          <w:p w14:paraId="351279D3" w14:textId="20D86387" w:rsidR="0073123A" w:rsidRDefault="0073123A" w:rsidP="001C1412">
            <w:pPr>
              <w:pStyle w:val="TableText"/>
              <w:spacing w:before="120"/>
              <w:rPr>
                <w:rFonts w:ascii="Arial" w:hAnsi="Arial" w:cs="Arial"/>
                <w:b/>
              </w:rPr>
            </w:pPr>
          </w:p>
          <w:p w14:paraId="286EFDA6" w14:textId="45058758" w:rsidR="0073123A" w:rsidRDefault="0073123A" w:rsidP="001C1412">
            <w:pPr>
              <w:pStyle w:val="TableText"/>
              <w:spacing w:before="120"/>
              <w:rPr>
                <w:rFonts w:ascii="Arial" w:hAnsi="Arial" w:cs="Arial"/>
                <w:b/>
              </w:rPr>
            </w:pPr>
          </w:p>
          <w:p w14:paraId="00262419" w14:textId="5243807D" w:rsidR="0073123A" w:rsidRDefault="0073123A" w:rsidP="001C1412">
            <w:pPr>
              <w:pStyle w:val="TableText"/>
              <w:spacing w:before="120"/>
              <w:rPr>
                <w:rFonts w:ascii="Arial" w:hAnsi="Arial" w:cs="Arial"/>
                <w:b/>
              </w:rPr>
            </w:pPr>
          </w:p>
          <w:p w14:paraId="02A5181A" w14:textId="5E2843C5" w:rsidR="0073123A" w:rsidRDefault="0073123A" w:rsidP="001C1412">
            <w:pPr>
              <w:pStyle w:val="TableText"/>
              <w:spacing w:before="120"/>
              <w:rPr>
                <w:rFonts w:ascii="Arial" w:hAnsi="Arial" w:cs="Arial"/>
                <w:b/>
              </w:rPr>
            </w:pPr>
            <w:r>
              <w:rPr>
                <w:rFonts w:ascii="Arial" w:hAnsi="Arial" w:cs="Arial"/>
                <w:b/>
              </w:rPr>
              <w:t>13.</w:t>
            </w:r>
          </w:p>
          <w:p w14:paraId="110208DF" w14:textId="161B0E82" w:rsidR="0073123A" w:rsidRDefault="0073123A" w:rsidP="001C1412">
            <w:pPr>
              <w:pStyle w:val="TableText"/>
              <w:spacing w:before="120"/>
              <w:rPr>
                <w:rFonts w:ascii="Arial" w:hAnsi="Arial" w:cs="Arial"/>
                <w:b/>
              </w:rPr>
            </w:pPr>
          </w:p>
          <w:p w14:paraId="27084D3F" w14:textId="04883053" w:rsidR="0073123A" w:rsidRDefault="0073123A" w:rsidP="001C1412">
            <w:pPr>
              <w:pStyle w:val="TableText"/>
              <w:spacing w:before="120"/>
              <w:rPr>
                <w:rFonts w:ascii="Arial" w:hAnsi="Arial" w:cs="Arial"/>
                <w:b/>
              </w:rPr>
            </w:pPr>
          </w:p>
          <w:p w14:paraId="77B289BC" w14:textId="010CBF01" w:rsidR="0073123A" w:rsidRDefault="0073123A" w:rsidP="001C1412">
            <w:pPr>
              <w:pStyle w:val="TableText"/>
              <w:spacing w:before="120"/>
              <w:rPr>
                <w:rFonts w:ascii="Arial" w:hAnsi="Arial" w:cs="Arial"/>
                <w:b/>
              </w:rPr>
            </w:pPr>
            <w:r>
              <w:rPr>
                <w:rFonts w:ascii="Arial" w:hAnsi="Arial" w:cs="Arial"/>
                <w:b/>
              </w:rPr>
              <w:t>14.</w:t>
            </w:r>
          </w:p>
          <w:p w14:paraId="610848E7" w14:textId="15E1A0F6" w:rsidR="0073123A" w:rsidRDefault="0073123A" w:rsidP="001C1412">
            <w:pPr>
              <w:pStyle w:val="TableText"/>
              <w:spacing w:before="120"/>
              <w:rPr>
                <w:rFonts w:ascii="Arial" w:hAnsi="Arial" w:cs="Arial"/>
                <w:b/>
              </w:rPr>
            </w:pPr>
          </w:p>
          <w:p w14:paraId="0BE8B08C" w14:textId="78C9A0A8" w:rsidR="0073123A" w:rsidRDefault="0073123A" w:rsidP="001C1412">
            <w:pPr>
              <w:pStyle w:val="TableText"/>
              <w:spacing w:before="120"/>
              <w:rPr>
                <w:rFonts w:ascii="Arial" w:hAnsi="Arial" w:cs="Arial"/>
                <w:b/>
              </w:rPr>
            </w:pPr>
          </w:p>
          <w:p w14:paraId="6A2536E7" w14:textId="30B82F16" w:rsidR="0073123A" w:rsidRDefault="0073123A" w:rsidP="001C1412">
            <w:pPr>
              <w:pStyle w:val="TableText"/>
              <w:spacing w:before="120"/>
              <w:rPr>
                <w:rFonts w:ascii="Arial" w:hAnsi="Arial" w:cs="Arial"/>
                <w:b/>
              </w:rPr>
            </w:pPr>
          </w:p>
          <w:p w14:paraId="24F31970" w14:textId="1D23AB3E" w:rsidR="0073123A" w:rsidRDefault="0073123A" w:rsidP="001C1412">
            <w:pPr>
              <w:pStyle w:val="TableText"/>
              <w:spacing w:before="120"/>
              <w:rPr>
                <w:rFonts w:ascii="Arial" w:hAnsi="Arial" w:cs="Arial"/>
                <w:b/>
              </w:rPr>
            </w:pPr>
          </w:p>
          <w:p w14:paraId="7C6D1CEC" w14:textId="00FB7ACE" w:rsidR="0073123A" w:rsidRDefault="0073123A" w:rsidP="001C1412">
            <w:pPr>
              <w:pStyle w:val="TableText"/>
              <w:spacing w:before="120"/>
              <w:rPr>
                <w:rFonts w:ascii="Arial" w:hAnsi="Arial" w:cs="Arial"/>
                <w:b/>
              </w:rPr>
            </w:pPr>
          </w:p>
          <w:p w14:paraId="0F186BD1" w14:textId="77777777" w:rsidR="00CC2D8C" w:rsidRDefault="00CC2D8C" w:rsidP="001C1412">
            <w:pPr>
              <w:pStyle w:val="TableText"/>
              <w:spacing w:before="120"/>
              <w:rPr>
                <w:rFonts w:ascii="Arial" w:hAnsi="Arial" w:cs="Arial"/>
                <w:b/>
              </w:rPr>
            </w:pPr>
          </w:p>
          <w:p w14:paraId="3A5365F6" w14:textId="77777777" w:rsidR="00CC2D8C" w:rsidRDefault="00CC2D8C" w:rsidP="001C1412">
            <w:pPr>
              <w:pStyle w:val="TableText"/>
              <w:spacing w:before="120"/>
              <w:rPr>
                <w:rFonts w:ascii="Arial" w:hAnsi="Arial" w:cs="Arial"/>
                <w:b/>
              </w:rPr>
            </w:pPr>
          </w:p>
          <w:p w14:paraId="772DCB3A" w14:textId="77777777" w:rsidR="0094131B" w:rsidRDefault="0094131B" w:rsidP="001C1412">
            <w:pPr>
              <w:pStyle w:val="TableText"/>
              <w:spacing w:before="120"/>
              <w:rPr>
                <w:rFonts w:ascii="Arial" w:hAnsi="Arial" w:cs="Arial"/>
                <w:b/>
              </w:rPr>
            </w:pPr>
          </w:p>
          <w:p w14:paraId="7EAC3DBA" w14:textId="5285EEFA" w:rsidR="0073123A" w:rsidRDefault="0073123A" w:rsidP="001C1412">
            <w:pPr>
              <w:pStyle w:val="TableText"/>
              <w:spacing w:before="120"/>
              <w:rPr>
                <w:rFonts w:ascii="Arial" w:hAnsi="Arial" w:cs="Arial"/>
                <w:b/>
              </w:rPr>
            </w:pPr>
            <w:r>
              <w:rPr>
                <w:rFonts w:ascii="Arial" w:hAnsi="Arial" w:cs="Arial"/>
                <w:b/>
              </w:rPr>
              <w:t>15.</w:t>
            </w:r>
          </w:p>
          <w:p w14:paraId="4D1E5FF0" w14:textId="215359F3" w:rsidR="00B13393" w:rsidRDefault="00B13393" w:rsidP="001C1412">
            <w:pPr>
              <w:pStyle w:val="TableText"/>
              <w:spacing w:before="120"/>
              <w:rPr>
                <w:rFonts w:ascii="Arial" w:hAnsi="Arial" w:cs="Arial"/>
                <w:b/>
              </w:rPr>
            </w:pPr>
          </w:p>
          <w:p w14:paraId="15AE7800" w14:textId="613E5EBB" w:rsidR="00B13393" w:rsidRDefault="00B13393" w:rsidP="001C1412">
            <w:pPr>
              <w:pStyle w:val="TableText"/>
              <w:spacing w:before="120"/>
              <w:rPr>
                <w:rFonts w:ascii="Arial" w:hAnsi="Arial" w:cs="Arial"/>
                <w:b/>
              </w:rPr>
            </w:pPr>
          </w:p>
          <w:p w14:paraId="30C517C2" w14:textId="142D2F91" w:rsidR="00B13393" w:rsidRDefault="00B13393" w:rsidP="001C1412">
            <w:pPr>
              <w:pStyle w:val="TableText"/>
              <w:spacing w:before="120"/>
              <w:rPr>
                <w:rFonts w:ascii="Arial" w:hAnsi="Arial" w:cs="Arial"/>
                <w:b/>
              </w:rPr>
            </w:pPr>
          </w:p>
          <w:p w14:paraId="24868919" w14:textId="58463921" w:rsidR="00B13393" w:rsidRDefault="00B13393" w:rsidP="001C1412">
            <w:pPr>
              <w:pStyle w:val="TableText"/>
              <w:spacing w:before="120"/>
              <w:rPr>
                <w:rFonts w:ascii="Arial" w:hAnsi="Arial" w:cs="Arial"/>
                <w:b/>
              </w:rPr>
            </w:pPr>
          </w:p>
          <w:p w14:paraId="190A97E8" w14:textId="46726EDB" w:rsidR="00B13393" w:rsidRDefault="00B13393" w:rsidP="001C1412">
            <w:pPr>
              <w:pStyle w:val="TableText"/>
              <w:spacing w:before="120"/>
              <w:rPr>
                <w:rFonts w:ascii="Arial" w:hAnsi="Arial" w:cs="Arial"/>
                <w:b/>
              </w:rPr>
            </w:pPr>
          </w:p>
          <w:p w14:paraId="2F139DA7" w14:textId="1E93DE32" w:rsidR="00B13393" w:rsidRDefault="00B13393" w:rsidP="001C1412">
            <w:pPr>
              <w:pStyle w:val="TableText"/>
              <w:spacing w:before="120"/>
              <w:rPr>
                <w:rFonts w:ascii="Arial" w:hAnsi="Arial" w:cs="Arial"/>
                <w:b/>
              </w:rPr>
            </w:pPr>
          </w:p>
          <w:p w14:paraId="29BFE56E" w14:textId="41D16874" w:rsidR="00B13393" w:rsidRDefault="00B13393" w:rsidP="001C1412">
            <w:pPr>
              <w:pStyle w:val="TableText"/>
              <w:spacing w:before="120"/>
              <w:rPr>
                <w:rFonts w:ascii="Arial" w:hAnsi="Arial" w:cs="Arial"/>
                <w:b/>
              </w:rPr>
            </w:pPr>
          </w:p>
          <w:p w14:paraId="19A10C86" w14:textId="526A371D" w:rsidR="00B13393" w:rsidRDefault="00B13393" w:rsidP="001C1412">
            <w:pPr>
              <w:pStyle w:val="TableText"/>
              <w:spacing w:before="120"/>
              <w:rPr>
                <w:rFonts w:ascii="Arial" w:hAnsi="Arial" w:cs="Arial"/>
                <w:b/>
              </w:rPr>
            </w:pPr>
          </w:p>
          <w:p w14:paraId="4FD1237C" w14:textId="254B1E9F" w:rsidR="00B13393" w:rsidRDefault="00B13393" w:rsidP="001C1412">
            <w:pPr>
              <w:pStyle w:val="TableText"/>
              <w:spacing w:before="120"/>
              <w:rPr>
                <w:rFonts w:ascii="Arial" w:hAnsi="Arial" w:cs="Arial"/>
                <w:b/>
              </w:rPr>
            </w:pPr>
          </w:p>
          <w:p w14:paraId="4DE273AE" w14:textId="037CC3B7" w:rsidR="00B13393" w:rsidRDefault="00B13393" w:rsidP="001C1412">
            <w:pPr>
              <w:pStyle w:val="TableText"/>
              <w:spacing w:before="120"/>
              <w:rPr>
                <w:rFonts w:ascii="Arial" w:hAnsi="Arial" w:cs="Arial"/>
                <w:b/>
              </w:rPr>
            </w:pPr>
          </w:p>
          <w:p w14:paraId="646CED5D" w14:textId="41DAF73B" w:rsidR="00B13393" w:rsidRDefault="00B13393" w:rsidP="001C1412">
            <w:pPr>
              <w:pStyle w:val="TableText"/>
              <w:spacing w:before="120"/>
              <w:rPr>
                <w:rFonts w:ascii="Arial" w:hAnsi="Arial" w:cs="Arial"/>
                <w:b/>
              </w:rPr>
            </w:pPr>
          </w:p>
          <w:p w14:paraId="084B623C" w14:textId="4F045C6E" w:rsidR="00B13393" w:rsidRDefault="00B13393" w:rsidP="001C1412">
            <w:pPr>
              <w:pStyle w:val="TableText"/>
              <w:spacing w:before="120"/>
              <w:rPr>
                <w:rFonts w:ascii="Arial" w:hAnsi="Arial" w:cs="Arial"/>
                <w:b/>
              </w:rPr>
            </w:pPr>
          </w:p>
          <w:p w14:paraId="755AD07C" w14:textId="37FD0DCC" w:rsidR="00B13393" w:rsidRDefault="00B13393" w:rsidP="001C1412">
            <w:pPr>
              <w:pStyle w:val="TableText"/>
              <w:spacing w:before="120"/>
              <w:rPr>
                <w:rFonts w:ascii="Arial" w:hAnsi="Arial" w:cs="Arial"/>
                <w:b/>
              </w:rPr>
            </w:pPr>
          </w:p>
          <w:p w14:paraId="0207228E" w14:textId="66C55416" w:rsidR="00B13393" w:rsidRDefault="00B13393" w:rsidP="001C1412">
            <w:pPr>
              <w:pStyle w:val="TableText"/>
              <w:spacing w:before="120"/>
              <w:rPr>
                <w:rFonts w:ascii="Arial" w:hAnsi="Arial" w:cs="Arial"/>
                <w:b/>
              </w:rPr>
            </w:pPr>
          </w:p>
          <w:p w14:paraId="3B37BA2B" w14:textId="63EDDCDC" w:rsidR="00B13393" w:rsidRDefault="00B13393" w:rsidP="001C1412">
            <w:pPr>
              <w:pStyle w:val="TableText"/>
              <w:spacing w:before="120"/>
              <w:rPr>
                <w:rFonts w:ascii="Arial" w:hAnsi="Arial" w:cs="Arial"/>
                <w:b/>
              </w:rPr>
            </w:pPr>
          </w:p>
          <w:p w14:paraId="373ECA93" w14:textId="7EEE3D65" w:rsidR="00B13393" w:rsidRDefault="00B13393" w:rsidP="001C1412">
            <w:pPr>
              <w:pStyle w:val="TableText"/>
              <w:spacing w:before="120"/>
              <w:rPr>
                <w:rFonts w:ascii="Arial" w:hAnsi="Arial" w:cs="Arial"/>
                <w:b/>
              </w:rPr>
            </w:pPr>
          </w:p>
          <w:p w14:paraId="14B63D49" w14:textId="2E59DB15" w:rsidR="00B13393" w:rsidRDefault="00B13393" w:rsidP="001C1412">
            <w:pPr>
              <w:pStyle w:val="TableText"/>
              <w:spacing w:before="120"/>
              <w:rPr>
                <w:rFonts w:ascii="Arial" w:hAnsi="Arial" w:cs="Arial"/>
                <w:b/>
              </w:rPr>
            </w:pPr>
          </w:p>
          <w:p w14:paraId="48368BFF" w14:textId="6FA58788" w:rsidR="00B13393" w:rsidRDefault="00B13393" w:rsidP="001C1412">
            <w:pPr>
              <w:pStyle w:val="TableText"/>
              <w:spacing w:before="120"/>
              <w:rPr>
                <w:rFonts w:ascii="Arial" w:hAnsi="Arial" w:cs="Arial"/>
                <w:b/>
              </w:rPr>
            </w:pPr>
          </w:p>
          <w:p w14:paraId="3C4D5AB4" w14:textId="7E9D6D40" w:rsidR="00B13393" w:rsidRDefault="00B13393" w:rsidP="001C1412">
            <w:pPr>
              <w:pStyle w:val="TableText"/>
              <w:spacing w:before="120"/>
              <w:rPr>
                <w:rFonts w:ascii="Arial" w:hAnsi="Arial" w:cs="Arial"/>
                <w:b/>
              </w:rPr>
            </w:pPr>
          </w:p>
          <w:p w14:paraId="7875237D" w14:textId="40DF5A56" w:rsidR="00B13393" w:rsidRDefault="00B13393" w:rsidP="001C1412">
            <w:pPr>
              <w:pStyle w:val="TableText"/>
              <w:spacing w:before="120"/>
              <w:rPr>
                <w:rFonts w:ascii="Arial" w:hAnsi="Arial" w:cs="Arial"/>
                <w:b/>
              </w:rPr>
            </w:pPr>
          </w:p>
          <w:p w14:paraId="53996CAF" w14:textId="3FEB4E71" w:rsidR="00B13393" w:rsidRDefault="00B13393" w:rsidP="001C1412">
            <w:pPr>
              <w:pStyle w:val="TableText"/>
              <w:spacing w:before="120"/>
              <w:rPr>
                <w:rFonts w:ascii="Arial" w:hAnsi="Arial" w:cs="Arial"/>
                <w:b/>
              </w:rPr>
            </w:pPr>
          </w:p>
          <w:p w14:paraId="412D08DC" w14:textId="77B9C885" w:rsidR="00B13393" w:rsidRDefault="00B13393" w:rsidP="001C1412">
            <w:pPr>
              <w:pStyle w:val="TableText"/>
              <w:spacing w:before="120"/>
              <w:rPr>
                <w:rFonts w:ascii="Arial" w:hAnsi="Arial" w:cs="Arial"/>
                <w:b/>
              </w:rPr>
            </w:pPr>
          </w:p>
          <w:p w14:paraId="2D4E8609" w14:textId="3878DA84" w:rsidR="00B13393" w:rsidRDefault="00B13393" w:rsidP="001C1412">
            <w:pPr>
              <w:pStyle w:val="TableText"/>
              <w:spacing w:before="120"/>
              <w:rPr>
                <w:rFonts w:ascii="Arial" w:hAnsi="Arial" w:cs="Arial"/>
                <w:b/>
              </w:rPr>
            </w:pPr>
          </w:p>
          <w:p w14:paraId="225B2BE7" w14:textId="5D77745B" w:rsidR="00B13393" w:rsidRDefault="00B13393" w:rsidP="001C1412">
            <w:pPr>
              <w:pStyle w:val="TableText"/>
              <w:spacing w:before="120"/>
              <w:rPr>
                <w:rFonts w:ascii="Arial" w:hAnsi="Arial" w:cs="Arial"/>
                <w:b/>
              </w:rPr>
            </w:pPr>
          </w:p>
          <w:p w14:paraId="625BAB8A" w14:textId="71D0A7A5" w:rsidR="00B13393" w:rsidRDefault="00B13393" w:rsidP="001C1412">
            <w:pPr>
              <w:pStyle w:val="TableText"/>
              <w:spacing w:before="120"/>
              <w:rPr>
                <w:rFonts w:ascii="Arial" w:hAnsi="Arial" w:cs="Arial"/>
                <w:b/>
              </w:rPr>
            </w:pPr>
          </w:p>
          <w:p w14:paraId="6CBC4EF6" w14:textId="0F2E3479" w:rsidR="00B13393" w:rsidRDefault="00B13393" w:rsidP="001C1412">
            <w:pPr>
              <w:pStyle w:val="TableText"/>
              <w:spacing w:before="120"/>
              <w:rPr>
                <w:rFonts w:ascii="Arial" w:hAnsi="Arial" w:cs="Arial"/>
                <w:b/>
              </w:rPr>
            </w:pPr>
          </w:p>
          <w:p w14:paraId="7A9FB83B" w14:textId="5C6BAB10" w:rsidR="00B13393" w:rsidRDefault="00B13393" w:rsidP="001C1412">
            <w:pPr>
              <w:pStyle w:val="TableText"/>
              <w:spacing w:before="120"/>
              <w:rPr>
                <w:rFonts w:ascii="Arial" w:hAnsi="Arial" w:cs="Arial"/>
                <w:b/>
              </w:rPr>
            </w:pPr>
          </w:p>
          <w:p w14:paraId="298E79ED" w14:textId="59E84F44" w:rsidR="00B13393" w:rsidRDefault="00B13393" w:rsidP="001C1412">
            <w:pPr>
              <w:pStyle w:val="TableText"/>
              <w:spacing w:before="120"/>
              <w:rPr>
                <w:rFonts w:ascii="Arial" w:hAnsi="Arial" w:cs="Arial"/>
                <w:b/>
              </w:rPr>
            </w:pPr>
          </w:p>
          <w:p w14:paraId="4035B932" w14:textId="680E96AB" w:rsidR="00B13393" w:rsidRDefault="00B13393" w:rsidP="001C1412">
            <w:pPr>
              <w:pStyle w:val="TableText"/>
              <w:spacing w:before="120"/>
              <w:rPr>
                <w:rFonts w:ascii="Arial" w:hAnsi="Arial" w:cs="Arial"/>
                <w:b/>
              </w:rPr>
            </w:pPr>
          </w:p>
          <w:p w14:paraId="12B7005B" w14:textId="11955B8F" w:rsidR="00B13393" w:rsidRDefault="00B13393" w:rsidP="001C1412">
            <w:pPr>
              <w:pStyle w:val="TableText"/>
              <w:spacing w:before="120"/>
              <w:rPr>
                <w:rFonts w:ascii="Arial" w:hAnsi="Arial" w:cs="Arial"/>
                <w:b/>
              </w:rPr>
            </w:pPr>
          </w:p>
          <w:p w14:paraId="29E62EC7" w14:textId="7E9D5A1C" w:rsidR="00B13393" w:rsidRDefault="00B13393" w:rsidP="001C1412">
            <w:pPr>
              <w:pStyle w:val="TableText"/>
              <w:spacing w:before="120"/>
              <w:rPr>
                <w:rFonts w:ascii="Arial" w:hAnsi="Arial" w:cs="Arial"/>
                <w:b/>
              </w:rPr>
            </w:pPr>
          </w:p>
          <w:p w14:paraId="5D0E1083" w14:textId="6D772610" w:rsidR="00B13393" w:rsidRDefault="00B13393" w:rsidP="001C1412">
            <w:pPr>
              <w:pStyle w:val="TableText"/>
              <w:spacing w:before="120"/>
              <w:rPr>
                <w:rFonts w:ascii="Arial" w:hAnsi="Arial" w:cs="Arial"/>
                <w:b/>
              </w:rPr>
            </w:pPr>
          </w:p>
          <w:p w14:paraId="593B032C" w14:textId="47F59928" w:rsidR="008E3140" w:rsidRDefault="008E3140" w:rsidP="001C1412">
            <w:pPr>
              <w:pStyle w:val="TableText"/>
              <w:spacing w:before="120"/>
              <w:rPr>
                <w:rFonts w:ascii="Arial" w:hAnsi="Arial" w:cs="Arial"/>
                <w:b/>
              </w:rPr>
            </w:pPr>
          </w:p>
          <w:p w14:paraId="34017C22" w14:textId="3803EDB5" w:rsidR="008E3140" w:rsidRDefault="008E3140" w:rsidP="001C1412">
            <w:pPr>
              <w:pStyle w:val="TableText"/>
              <w:spacing w:before="120"/>
              <w:rPr>
                <w:rFonts w:ascii="Arial" w:hAnsi="Arial" w:cs="Arial"/>
                <w:b/>
              </w:rPr>
            </w:pPr>
          </w:p>
          <w:p w14:paraId="09C30BEE" w14:textId="1AAD4E67" w:rsidR="008E3140" w:rsidRDefault="008E3140" w:rsidP="001C1412">
            <w:pPr>
              <w:pStyle w:val="TableText"/>
              <w:spacing w:before="120"/>
              <w:rPr>
                <w:rFonts w:ascii="Arial" w:hAnsi="Arial" w:cs="Arial"/>
                <w:b/>
              </w:rPr>
            </w:pPr>
          </w:p>
          <w:p w14:paraId="05A58DF4" w14:textId="3B437686" w:rsidR="008E3140" w:rsidRDefault="008E3140" w:rsidP="001C1412">
            <w:pPr>
              <w:pStyle w:val="TableText"/>
              <w:spacing w:before="120"/>
              <w:rPr>
                <w:rFonts w:ascii="Arial" w:hAnsi="Arial" w:cs="Arial"/>
                <w:b/>
              </w:rPr>
            </w:pPr>
          </w:p>
          <w:p w14:paraId="2626C4F4" w14:textId="385E890D" w:rsidR="008E3140" w:rsidRDefault="008E3140" w:rsidP="001C1412">
            <w:pPr>
              <w:pStyle w:val="TableText"/>
              <w:spacing w:before="120"/>
              <w:rPr>
                <w:rFonts w:ascii="Arial" w:hAnsi="Arial" w:cs="Arial"/>
                <w:b/>
              </w:rPr>
            </w:pPr>
          </w:p>
          <w:p w14:paraId="1DBC8B58" w14:textId="653A7DB7" w:rsidR="008E3140" w:rsidRDefault="008E3140" w:rsidP="001C1412">
            <w:pPr>
              <w:pStyle w:val="TableText"/>
              <w:spacing w:before="120"/>
              <w:rPr>
                <w:rFonts w:ascii="Arial" w:hAnsi="Arial" w:cs="Arial"/>
                <w:b/>
              </w:rPr>
            </w:pPr>
          </w:p>
          <w:p w14:paraId="0FF5D204" w14:textId="64869295" w:rsidR="008E3140" w:rsidRDefault="008E3140" w:rsidP="001C1412">
            <w:pPr>
              <w:pStyle w:val="TableText"/>
              <w:spacing w:before="120"/>
              <w:rPr>
                <w:rFonts w:ascii="Arial" w:hAnsi="Arial" w:cs="Arial"/>
                <w:b/>
              </w:rPr>
            </w:pPr>
          </w:p>
          <w:p w14:paraId="19B241A3" w14:textId="668CC615" w:rsidR="008E3140" w:rsidRDefault="008E3140" w:rsidP="001C1412">
            <w:pPr>
              <w:pStyle w:val="TableText"/>
              <w:spacing w:before="120"/>
              <w:rPr>
                <w:rFonts w:ascii="Arial" w:hAnsi="Arial" w:cs="Arial"/>
                <w:b/>
              </w:rPr>
            </w:pPr>
          </w:p>
          <w:p w14:paraId="4197F27D" w14:textId="7D3E7D99" w:rsidR="008E3140" w:rsidRDefault="008E3140" w:rsidP="001C1412">
            <w:pPr>
              <w:pStyle w:val="TableText"/>
              <w:spacing w:before="120"/>
              <w:rPr>
                <w:rFonts w:ascii="Arial" w:hAnsi="Arial" w:cs="Arial"/>
                <w:b/>
              </w:rPr>
            </w:pPr>
          </w:p>
          <w:p w14:paraId="61654EC4" w14:textId="068B9C88" w:rsidR="008E3140" w:rsidRDefault="008E3140" w:rsidP="001C1412">
            <w:pPr>
              <w:pStyle w:val="TableText"/>
              <w:spacing w:before="120"/>
              <w:rPr>
                <w:rFonts w:ascii="Arial" w:hAnsi="Arial" w:cs="Arial"/>
                <w:b/>
              </w:rPr>
            </w:pPr>
          </w:p>
          <w:p w14:paraId="3500D364" w14:textId="7BBA6FD4" w:rsidR="008E3140" w:rsidRDefault="008E3140" w:rsidP="001C1412">
            <w:pPr>
              <w:pStyle w:val="TableText"/>
              <w:spacing w:before="120"/>
              <w:rPr>
                <w:rFonts w:ascii="Arial" w:hAnsi="Arial" w:cs="Arial"/>
                <w:b/>
              </w:rPr>
            </w:pPr>
          </w:p>
          <w:p w14:paraId="3A610350" w14:textId="36C8F219" w:rsidR="008E3140" w:rsidRDefault="008E3140" w:rsidP="001C1412">
            <w:pPr>
              <w:pStyle w:val="TableText"/>
              <w:spacing w:before="120"/>
              <w:rPr>
                <w:rFonts w:ascii="Arial" w:hAnsi="Arial" w:cs="Arial"/>
                <w:b/>
              </w:rPr>
            </w:pPr>
          </w:p>
          <w:p w14:paraId="55FC8159" w14:textId="52FB0C1F" w:rsidR="008E3140" w:rsidRDefault="008E3140" w:rsidP="001C1412">
            <w:pPr>
              <w:pStyle w:val="TableText"/>
              <w:spacing w:before="120"/>
              <w:rPr>
                <w:rFonts w:ascii="Arial" w:hAnsi="Arial" w:cs="Arial"/>
                <w:b/>
              </w:rPr>
            </w:pPr>
          </w:p>
          <w:p w14:paraId="040CE479" w14:textId="7DA595F3" w:rsidR="008E3140" w:rsidRDefault="008E3140" w:rsidP="001C1412">
            <w:pPr>
              <w:pStyle w:val="TableText"/>
              <w:spacing w:before="120"/>
              <w:rPr>
                <w:rFonts w:ascii="Arial" w:hAnsi="Arial" w:cs="Arial"/>
                <w:b/>
              </w:rPr>
            </w:pPr>
          </w:p>
          <w:p w14:paraId="54767A9F" w14:textId="604AFC9A" w:rsidR="008E3140" w:rsidRDefault="008E3140" w:rsidP="001C1412">
            <w:pPr>
              <w:pStyle w:val="TableText"/>
              <w:spacing w:before="120"/>
              <w:rPr>
                <w:rFonts w:ascii="Arial" w:hAnsi="Arial" w:cs="Arial"/>
                <w:b/>
              </w:rPr>
            </w:pPr>
          </w:p>
          <w:p w14:paraId="37C98DCA" w14:textId="4A516329" w:rsidR="008E3140" w:rsidRDefault="008E3140" w:rsidP="001C1412">
            <w:pPr>
              <w:pStyle w:val="TableText"/>
              <w:spacing w:before="120"/>
              <w:rPr>
                <w:rFonts w:ascii="Arial" w:hAnsi="Arial" w:cs="Arial"/>
                <w:b/>
              </w:rPr>
            </w:pPr>
          </w:p>
          <w:p w14:paraId="2F560180" w14:textId="11844AAB" w:rsidR="008E3140" w:rsidRDefault="008E3140" w:rsidP="001C1412">
            <w:pPr>
              <w:pStyle w:val="TableText"/>
              <w:spacing w:before="120"/>
              <w:rPr>
                <w:rFonts w:ascii="Arial" w:hAnsi="Arial" w:cs="Arial"/>
                <w:b/>
              </w:rPr>
            </w:pPr>
          </w:p>
          <w:p w14:paraId="1B313A52" w14:textId="4A97181B" w:rsidR="008E3140" w:rsidRDefault="008E3140" w:rsidP="001C1412">
            <w:pPr>
              <w:pStyle w:val="TableText"/>
              <w:spacing w:before="120"/>
              <w:rPr>
                <w:rFonts w:ascii="Arial" w:hAnsi="Arial" w:cs="Arial"/>
                <w:b/>
              </w:rPr>
            </w:pPr>
          </w:p>
          <w:p w14:paraId="2184A61E" w14:textId="78E58C5C" w:rsidR="008E3140" w:rsidRDefault="008E3140" w:rsidP="001C1412">
            <w:pPr>
              <w:pStyle w:val="TableText"/>
              <w:spacing w:before="120"/>
              <w:rPr>
                <w:rFonts w:ascii="Arial" w:hAnsi="Arial" w:cs="Arial"/>
                <w:b/>
              </w:rPr>
            </w:pPr>
          </w:p>
          <w:p w14:paraId="19469FDB" w14:textId="456F66E8" w:rsidR="008E3140" w:rsidRDefault="008E3140" w:rsidP="001C1412">
            <w:pPr>
              <w:pStyle w:val="TableText"/>
              <w:spacing w:before="120"/>
              <w:rPr>
                <w:rFonts w:ascii="Arial" w:hAnsi="Arial" w:cs="Arial"/>
                <w:b/>
              </w:rPr>
            </w:pPr>
          </w:p>
          <w:p w14:paraId="5DCB9DA8" w14:textId="676C2BE4" w:rsidR="008E3140" w:rsidRDefault="008E3140" w:rsidP="001C1412">
            <w:pPr>
              <w:pStyle w:val="TableText"/>
              <w:spacing w:before="120"/>
              <w:rPr>
                <w:rFonts w:ascii="Arial" w:hAnsi="Arial" w:cs="Arial"/>
                <w:b/>
              </w:rPr>
            </w:pPr>
          </w:p>
          <w:p w14:paraId="3BDCBF51" w14:textId="1EA45913" w:rsidR="008E3140" w:rsidRDefault="008E3140" w:rsidP="001C1412">
            <w:pPr>
              <w:pStyle w:val="TableText"/>
              <w:spacing w:before="120"/>
              <w:rPr>
                <w:rFonts w:ascii="Arial" w:hAnsi="Arial" w:cs="Arial"/>
                <w:b/>
              </w:rPr>
            </w:pPr>
          </w:p>
          <w:p w14:paraId="21F9EECB" w14:textId="0C4AA0C4" w:rsidR="008E3140" w:rsidRDefault="008E3140" w:rsidP="001C1412">
            <w:pPr>
              <w:pStyle w:val="TableText"/>
              <w:spacing w:before="120"/>
              <w:rPr>
                <w:rFonts w:ascii="Arial" w:hAnsi="Arial" w:cs="Arial"/>
                <w:b/>
              </w:rPr>
            </w:pPr>
          </w:p>
          <w:p w14:paraId="26062977" w14:textId="55717ECA" w:rsidR="008E3140" w:rsidRDefault="008E3140" w:rsidP="001C1412">
            <w:pPr>
              <w:pStyle w:val="TableText"/>
              <w:spacing w:before="120"/>
              <w:rPr>
                <w:rFonts w:ascii="Arial" w:hAnsi="Arial" w:cs="Arial"/>
                <w:b/>
              </w:rPr>
            </w:pPr>
          </w:p>
          <w:p w14:paraId="7E19ECF0" w14:textId="43A3A00F" w:rsidR="008E3140" w:rsidRDefault="008E3140" w:rsidP="001C1412">
            <w:pPr>
              <w:pStyle w:val="TableText"/>
              <w:spacing w:before="120"/>
              <w:rPr>
                <w:rFonts w:ascii="Arial" w:hAnsi="Arial" w:cs="Arial"/>
                <w:b/>
              </w:rPr>
            </w:pPr>
          </w:p>
          <w:p w14:paraId="77403670" w14:textId="75756277" w:rsidR="008E3140" w:rsidRDefault="008E3140" w:rsidP="001C1412">
            <w:pPr>
              <w:pStyle w:val="TableText"/>
              <w:spacing w:before="120"/>
              <w:rPr>
                <w:rFonts w:ascii="Arial" w:hAnsi="Arial" w:cs="Arial"/>
                <w:b/>
              </w:rPr>
            </w:pPr>
          </w:p>
          <w:p w14:paraId="334F7222" w14:textId="09DA426B" w:rsidR="008E3140" w:rsidRDefault="008E3140" w:rsidP="001C1412">
            <w:pPr>
              <w:pStyle w:val="TableText"/>
              <w:spacing w:before="120"/>
              <w:rPr>
                <w:rFonts w:ascii="Arial" w:hAnsi="Arial" w:cs="Arial"/>
                <w:b/>
              </w:rPr>
            </w:pPr>
          </w:p>
          <w:p w14:paraId="1532C1F7" w14:textId="5747D1F5" w:rsidR="008E3140" w:rsidRDefault="008E3140" w:rsidP="001C1412">
            <w:pPr>
              <w:pStyle w:val="TableText"/>
              <w:spacing w:before="120"/>
              <w:rPr>
                <w:rFonts w:ascii="Arial" w:hAnsi="Arial" w:cs="Arial"/>
                <w:b/>
              </w:rPr>
            </w:pPr>
          </w:p>
          <w:p w14:paraId="794E8ACD" w14:textId="552FE2C4" w:rsidR="008E3140" w:rsidRDefault="008E3140" w:rsidP="001C1412">
            <w:pPr>
              <w:pStyle w:val="TableText"/>
              <w:spacing w:before="120"/>
              <w:rPr>
                <w:rFonts w:ascii="Arial" w:hAnsi="Arial" w:cs="Arial"/>
                <w:b/>
              </w:rPr>
            </w:pPr>
          </w:p>
          <w:p w14:paraId="291B62A1" w14:textId="1AA383C5" w:rsidR="008E3140" w:rsidRDefault="008E3140" w:rsidP="001C1412">
            <w:pPr>
              <w:pStyle w:val="TableText"/>
              <w:spacing w:before="120"/>
              <w:rPr>
                <w:rFonts w:ascii="Arial" w:hAnsi="Arial" w:cs="Arial"/>
                <w:b/>
              </w:rPr>
            </w:pPr>
          </w:p>
          <w:p w14:paraId="0E02E8C6" w14:textId="20A89CFE" w:rsidR="008E3140" w:rsidRDefault="008E3140" w:rsidP="001C1412">
            <w:pPr>
              <w:pStyle w:val="TableText"/>
              <w:spacing w:before="120"/>
              <w:rPr>
                <w:rFonts w:ascii="Arial" w:hAnsi="Arial" w:cs="Arial"/>
                <w:b/>
              </w:rPr>
            </w:pPr>
          </w:p>
          <w:p w14:paraId="7F9B846D" w14:textId="77777777" w:rsidR="008E3140" w:rsidRDefault="008E3140" w:rsidP="001C1412">
            <w:pPr>
              <w:pStyle w:val="TableText"/>
              <w:spacing w:before="120"/>
              <w:rPr>
                <w:rFonts w:ascii="Arial" w:hAnsi="Arial" w:cs="Arial"/>
                <w:b/>
              </w:rPr>
            </w:pPr>
          </w:p>
          <w:p w14:paraId="1579A993" w14:textId="776B1682" w:rsidR="00A01E1C" w:rsidRDefault="00A01E1C" w:rsidP="001C1412">
            <w:pPr>
              <w:pStyle w:val="TableText"/>
              <w:spacing w:before="120"/>
              <w:rPr>
                <w:rFonts w:ascii="Arial" w:hAnsi="Arial" w:cs="Arial"/>
                <w:b/>
              </w:rPr>
            </w:pPr>
          </w:p>
          <w:p w14:paraId="624B7C93" w14:textId="04F6FD48" w:rsidR="00A01E1C" w:rsidRDefault="00A01E1C" w:rsidP="001C1412">
            <w:pPr>
              <w:pStyle w:val="TableText"/>
              <w:spacing w:before="120"/>
              <w:rPr>
                <w:rFonts w:ascii="Arial" w:hAnsi="Arial" w:cs="Arial"/>
                <w:b/>
              </w:rPr>
            </w:pPr>
          </w:p>
          <w:p w14:paraId="125F5986" w14:textId="6EFA1D27" w:rsidR="00A01E1C" w:rsidRDefault="00A01E1C" w:rsidP="001C1412">
            <w:pPr>
              <w:pStyle w:val="TableText"/>
              <w:spacing w:before="120"/>
              <w:rPr>
                <w:rFonts w:ascii="Arial" w:hAnsi="Arial" w:cs="Arial"/>
                <w:b/>
              </w:rPr>
            </w:pPr>
          </w:p>
          <w:p w14:paraId="0C3D5935" w14:textId="2893F96F" w:rsidR="00A01E1C" w:rsidRDefault="00A01E1C" w:rsidP="001C1412">
            <w:pPr>
              <w:pStyle w:val="TableText"/>
              <w:spacing w:before="120"/>
              <w:rPr>
                <w:rFonts w:ascii="Arial" w:hAnsi="Arial" w:cs="Arial"/>
                <w:b/>
              </w:rPr>
            </w:pPr>
          </w:p>
          <w:p w14:paraId="4FD4CD1F" w14:textId="31CE0823" w:rsidR="00A01E1C" w:rsidRDefault="00A01E1C" w:rsidP="001C1412">
            <w:pPr>
              <w:pStyle w:val="TableText"/>
              <w:spacing w:before="120"/>
              <w:rPr>
                <w:rFonts w:ascii="Arial" w:hAnsi="Arial" w:cs="Arial"/>
                <w:b/>
              </w:rPr>
            </w:pPr>
          </w:p>
          <w:p w14:paraId="481AF371" w14:textId="4CFA0FE4" w:rsidR="00A01E1C" w:rsidRDefault="00A01E1C" w:rsidP="001C1412">
            <w:pPr>
              <w:pStyle w:val="TableText"/>
              <w:spacing w:before="120"/>
              <w:rPr>
                <w:rFonts w:ascii="Arial" w:hAnsi="Arial" w:cs="Arial"/>
                <w:b/>
              </w:rPr>
            </w:pPr>
          </w:p>
          <w:p w14:paraId="30406F80" w14:textId="33025AE4" w:rsidR="00A01E1C" w:rsidRDefault="00A01E1C" w:rsidP="001C1412">
            <w:pPr>
              <w:pStyle w:val="TableText"/>
              <w:spacing w:before="120"/>
              <w:rPr>
                <w:rFonts w:ascii="Arial" w:hAnsi="Arial" w:cs="Arial"/>
                <w:b/>
              </w:rPr>
            </w:pPr>
          </w:p>
          <w:p w14:paraId="7C65AB0D" w14:textId="636003D6" w:rsidR="00A01E1C" w:rsidRDefault="00A01E1C" w:rsidP="001C1412">
            <w:pPr>
              <w:pStyle w:val="TableText"/>
              <w:spacing w:before="120"/>
              <w:rPr>
                <w:rFonts w:ascii="Arial" w:hAnsi="Arial" w:cs="Arial"/>
                <w:b/>
              </w:rPr>
            </w:pPr>
          </w:p>
          <w:p w14:paraId="75801B28" w14:textId="4E9EB562" w:rsidR="00A01E1C" w:rsidRDefault="00A01E1C" w:rsidP="001C1412">
            <w:pPr>
              <w:pStyle w:val="TableText"/>
              <w:spacing w:before="120"/>
              <w:rPr>
                <w:rFonts w:ascii="Arial" w:hAnsi="Arial" w:cs="Arial"/>
                <w:b/>
              </w:rPr>
            </w:pPr>
          </w:p>
          <w:p w14:paraId="39A14126" w14:textId="7A4D32C1" w:rsidR="00A01E1C" w:rsidRDefault="00A01E1C" w:rsidP="001C1412">
            <w:pPr>
              <w:pStyle w:val="TableText"/>
              <w:spacing w:before="120"/>
              <w:rPr>
                <w:rFonts w:ascii="Arial" w:hAnsi="Arial" w:cs="Arial"/>
                <w:b/>
              </w:rPr>
            </w:pPr>
          </w:p>
          <w:p w14:paraId="7EA12227" w14:textId="06A81EBE" w:rsidR="00A01E1C" w:rsidRDefault="00A01E1C" w:rsidP="001C1412">
            <w:pPr>
              <w:pStyle w:val="TableText"/>
              <w:spacing w:before="120"/>
              <w:rPr>
                <w:rFonts w:ascii="Arial" w:hAnsi="Arial" w:cs="Arial"/>
                <w:b/>
              </w:rPr>
            </w:pPr>
          </w:p>
          <w:p w14:paraId="7AB01A23" w14:textId="50E7BCFB" w:rsidR="00A01E1C" w:rsidRDefault="00A01E1C" w:rsidP="001C1412">
            <w:pPr>
              <w:pStyle w:val="TableText"/>
              <w:spacing w:before="120"/>
              <w:rPr>
                <w:rFonts w:ascii="Arial" w:hAnsi="Arial" w:cs="Arial"/>
                <w:b/>
              </w:rPr>
            </w:pPr>
          </w:p>
          <w:p w14:paraId="6549C438" w14:textId="59F98CC8" w:rsidR="00A01E1C" w:rsidRDefault="00A01E1C" w:rsidP="001C1412">
            <w:pPr>
              <w:pStyle w:val="TableText"/>
              <w:spacing w:before="120"/>
              <w:rPr>
                <w:rFonts w:ascii="Arial" w:hAnsi="Arial" w:cs="Arial"/>
                <w:b/>
              </w:rPr>
            </w:pPr>
          </w:p>
          <w:p w14:paraId="559AB8D6" w14:textId="2BB1BDF7" w:rsidR="00A01E1C" w:rsidRDefault="00A01E1C" w:rsidP="001C1412">
            <w:pPr>
              <w:pStyle w:val="TableText"/>
              <w:spacing w:before="120"/>
              <w:rPr>
                <w:rFonts w:ascii="Arial" w:hAnsi="Arial" w:cs="Arial"/>
                <w:b/>
              </w:rPr>
            </w:pPr>
          </w:p>
          <w:p w14:paraId="5CD16680" w14:textId="6856180F" w:rsidR="00A01E1C" w:rsidRDefault="00A01E1C" w:rsidP="001C1412">
            <w:pPr>
              <w:pStyle w:val="TableText"/>
              <w:spacing w:before="120"/>
              <w:rPr>
                <w:rFonts w:ascii="Arial" w:hAnsi="Arial" w:cs="Arial"/>
                <w:b/>
              </w:rPr>
            </w:pPr>
          </w:p>
          <w:p w14:paraId="49E5F64D" w14:textId="1626D5AC" w:rsidR="00A01E1C" w:rsidRDefault="00A01E1C" w:rsidP="001C1412">
            <w:pPr>
              <w:pStyle w:val="TableText"/>
              <w:spacing w:before="120"/>
              <w:rPr>
                <w:rFonts w:ascii="Arial" w:hAnsi="Arial" w:cs="Arial"/>
                <w:b/>
              </w:rPr>
            </w:pPr>
          </w:p>
          <w:p w14:paraId="6ADFD7F6" w14:textId="286CE637" w:rsidR="00A01E1C" w:rsidRDefault="00A01E1C" w:rsidP="001C1412">
            <w:pPr>
              <w:pStyle w:val="TableText"/>
              <w:spacing w:before="120"/>
              <w:rPr>
                <w:rFonts w:ascii="Arial" w:hAnsi="Arial" w:cs="Arial"/>
                <w:b/>
              </w:rPr>
            </w:pPr>
          </w:p>
          <w:p w14:paraId="74C88A8B" w14:textId="4C77EA09" w:rsidR="00A01E1C" w:rsidRDefault="00A01E1C" w:rsidP="001C1412">
            <w:pPr>
              <w:pStyle w:val="TableText"/>
              <w:spacing w:before="120"/>
              <w:rPr>
                <w:rFonts w:ascii="Arial" w:hAnsi="Arial" w:cs="Arial"/>
                <w:b/>
              </w:rPr>
            </w:pPr>
          </w:p>
          <w:p w14:paraId="2F5A38B5" w14:textId="333E3EA3" w:rsidR="00A01E1C" w:rsidRDefault="00A01E1C" w:rsidP="001C1412">
            <w:pPr>
              <w:pStyle w:val="TableText"/>
              <w:spacing w:before="120"/>
              <w:rPr>
                <w:rFonts w:ascii="Arial" w:hAnsi="Arial" w:cs="Arial"/>
                <w:b/>
              </w:rPr>
            </w:pPr>
          </w:p>
          <w:p w14:paraId="75F5C69B" w14:textId="70D12EE1" w:rsidR="00A01E1C" w:rsidRDefault="00A01E1C" w:rsidP="001C1412">
            <w:pPr>
              <w:pStyle w:val="TableText"/>
              <w:spacing w:before="120"/>
              <w:rPr>
                <w:rFonts w:ascii="Arial" w:hAnsi="Arial" w:cs="Arial"/>
                <w:b/>
              </w:rPr>
            </w:pPr>
          </w:p>
          <w:p w14:paraId="24005045" w14:textId="3B143B83" w:rsidR="00A01E1C" w:rsidRDefault="00A01E1C" w:rsidP="001C1412">
            <w:pPr>
              <w:pStyle w:val="TableText"/>
              <w:spacing w:before="120"/>
              <w:rPr>
                <w:rFonts w:ascii="Arial" w:hAnsi="Arial" w:cs="Arial"/>
                <w:b/>
              </w:rPr>
            </w:pPr>
          </w:p>
          <w:p w14:paraId="123BDF45" w14:textId="1DF102E8" w:rsidR="00A01E1C" w:rsidRDefault="00A01E1C" w:rsidP="001C1412">
            <w:pPr>
              <w:pStyle w:val="TableText"/>
              <w:spacing w:before="120"/>
              <w:rPr>
                <w:rFonts w:ascii="Arial" w:hAnsi="Arial" w:cs="Arial"/>
                <w:b/>
              </w:rPr>
            </w:pPr>
          </w:p>
          <w:p w14:paraId="42093188" w14:textId="75BE1189" w:rsidR="00A01E1C" w:rsidRDefault="00A01E1C" w:rsidP="001C1412">
            <w:pPr>
              <w:pStyle w:val="TableText"/>
              <w:spacing w:before="120"/>
              <w:rPr>
                <w:rFonts w:ascii="Arial" w:hAnsi="Arial" w:cs="Arial"/>
                <w:b/>
              </w:rPr>
            </w:pPr>
          </w:p>
          <w:p w14:paraId="17B39A86" w14:textId="603BD3EE" w:rsidR="00A01E1C" w:rsidRDefault="00A01E1C" w:rsidP="001C1412">
            <w:pPr>
              <w:pStyle w:val="TableText"/>
              <w:spacing w:before="120"/>
              <w:rPr>
                <w:rFonts w:ascii="Arial" w:hAnsi="Arial" w:cs="Arial"/>
                <w:b/>
              </w:rPr>
            </w:pPr>
          </w:p>
          <w:p w14:paraId="723E35B6" w14:textId="579F88AB" w:rsidR="00A01E1C" w:rsidRDefault="00A01E1C" w:rsidP="001C1412">
            <w:pPr>
              <w:pStyle w:val="TableText"/>
              <w:spacing w:before="120"/>
              <w:rPr>
                <w:rFonts w:ascii="Arial" w:hAnsi="Arial" w:cs="Arial"/>
                <w:b/>
              </w:rPr>
            </w:pPr>
          </w:p>
          <w:p w14:paraId="1E4AE436" w14:textId="3A21A829" w:rsidR="00A01E1C" w:rsidRDefault="00A01E1C" w:rsidP="001C1412">
            <w:pPr>
              <w:pStyle w:val="TableText"/>
              <w:spacing w:before="120"/>
              <w:rPr>
                <w:rFonts w:ascii="Arial" w:hAnsi="Arial" w:cs="Arial"/>
                <w:b/>
              </w:rPr>
            </w:pPr>
          </w:p>
          <w:p w14:paraId="383CFDBE" w14:textId="16DF3B7E" w:rsidR="00A01E1C" w:rsidRDefault="00A01E1C" w:rsidP="001C1412">
            <w:pPr>
              <w:pStyle w:val="TableText"/>
              <w:spacing w:before="120"/>
              <w:rPr>
                <w:rFonts w:ascii="Arial" w:hAnsi="Arial" w:cs="Arial"/>
                <w:b/>
              </w:rPr>
            </w:pPr>
          </w:p>
          <w:p w14:paraId="0CF9FF9B" w14:textId="6DCFA4F0" w:rsidR="00A01E1C" w:rsidRDefault="00A01E1C" w:rsidP="001C1412">
            <w:pPr>
              <w:pStyle w:val="TableText"/>
              <w:spacing w:before="120"/>
              <w:rPr>
                <w:rFonts w:ascii="Arial" w:hAnsi="Arial" w:cs="Arial"/>
                <w:b/>
              </w:rPr>
            </w:pPr>
          </w:p>
          <w:p w14:paraId="51F77DE7" w14:textId="1EA5E45B" w:rsidR="00A01E1C" w:rsidRDefault="00A01E1C" w:rsidP="001C1412">
            <w:pPr>
              <w:pStyle w:val="TableText"/>
              <w:spacing w:before="120"/>
              <w:rPr>
                <w:rFonts w:ascii="Arial" w:hAnsi="Arial" w:cs="Arial"/>
                <w:b/>
              </w:rPr>
            </w:pPr>
          </w:p>
          <w:p w14:paraId="5D363DF0" w14:textId="04F319F3" w:rsidR="00A01E1C" w:rsidRDefault="00A01E1C" w:rsidP="001C1412">
            <w:pPr>
              <w:pStyle w:val="TableText"/>
              <w:spacing w:before="120"/>
              <w:rPr>
                <w:rFonts w:ascii="Arial" w:hAnsi="Arial" w:cs="Arial"/>
                <w:b/>
              </w:rPr>
            </w:pPr>
          </w:p>
          <w:p w14:paraId="7D37391E" w14:textId="4A973CCB" w:rsidR="00A01E1C" w:rsidRDefault="00A01E1C" w:rsidP="001C1412">
            <w:pPr>
              <w:pStyle w:val="TableText"/>
              <w:spacing w:before="120"/>
              <w:rPr>
                <w:rFonts w:ascii="Arial" w:hAnsi="Arial" w:cs="Arial"/>
                <w:b/>
              </w:rPr>
            </w:pPr>
          </w:p>
          <w:p w14:paraId="27040C31" w14:textId="61548279" w:rsidR="00A01E1C" w:rsidRDefault="00A01E1C" w:rsidP="001C1412">
            <w:pPr>
              <w:pStyle w:val="TableText"/>
              <w:spacing w:before="120"/>
              <w:rPr>
                <w:rFonts w:ascii="Arial" w:hAnsi="Arial" w:cs="Arial"/>
                <w:b/>
              </w:rPr>
            </w:pPr>
          </w:p>
          <w:p w14:paraId="021E5186" w14:textId="602A34EE" w:rsidR="00A01E1C" w:rsidRDefault="00A01E1C" w:rsidP="001C1412">
            <w:pPr>
              <w:pStyle w:val="TableText"/>
              <w:spacing w:before="120"/>
              <w:rPr>
                <w:rFonts w:ascii="Arial" w:hAnsi="Arial" w:cs="Arial"/>
                <w:b/>
              </w:rPr>
            </w:pPr>
          </w:p>
          <w:p w14:paraId="5A0D0D12" w14:textId="77777777" w:rsidR="00A01E1C" w:rsidRDefault="00A01E1C" w:rsidP="001C1412">
            <w:pPr>
              <w:pStyle w:val="TableText"/>
              <w:spacing w:before="120"/>
              <w:rPr>
                <w:rFonts w:ascii="Arial" w:hAnsi="Arial" w:cs="Arial"/>
                <w:b/>
              </w:rPr>
            </w:pPr>
          </w:p>
          <w:p w14:paraId="1DBA7215" w14:textId="14B75E75" w:rsidR="00D413BF" w:rsidRDefault="00D413BF" w:rsidP="001C1412">
            <w:pPr>
              <w:pStyle w:val="TableText"/>
              <w:spacing w:before="120"/>
              <w:rPr>
                <w:rFonts w:ascii="Arial" w:hAnsi="Arial" w:cs="Arial"/>
                <w:b/>
              </w:rPr>
            </w:pPr>
          </w:p>
          <w:p w14:paraId="59AF6546" w14:textId="38CD262A" w:rsidR="00D413BF" w:rsidRDefault="00D413BF" w:rsidP="001C1412">
            <w:pPr>
              <w:pStyle w:val="TableText"/>
              <w:spacing w:before="120"/>
              <w:rPr>
                <w:rFonts w:ascii="Arial" w:hAnsi="Arial" w:cs="Arial"/>
                <w:b/>
              </w:rPr>
            </w:pPr>
          </w:p>
          <w:p w14:paraId="313DFD23" w14:textId="3225066D" w:rsidR="00D413BF" w:rsidRDefault="00D413BF" w:rsidP="001C1412">
            <w:pPr>
              <w:pStyle w:val="TableText"/>
              <w:spacing w:before="120"/>
              <w:rPr>
                <w:rFonts w:ascii="Arial" w:hAnsi="Arial" w:cs="Arial"/>
                <w:b/>
              </w:rPr>
            </w:pPr>
          </w:p>
          <w:p w14:paraId="51744DDA" w14:textId="75DB7E42" w:rsidR="00D413BF" w:rsidRDefault="00D413BF" w:rsidP="001C1412">
            <w:pPr>
              <w:pStyle w:val="TableText"/>
              <w:spacing w:before="120"/>
              <w:rPr>
                <w:rFonts w:ascii="Arial" w:hAnsi="Arial" w:cs="Arial"/>
                <w:b/>
              </w:rPr>
            </w:pPr>
          </w:p>
          <w:p w14:paraId="0087908F" w14:textId="6BC164AF" w:rsidR="00D413BF" w:rsidRDefault="00D413BF" w:rsidP="001C1412">
            <w:pPr>
              <w:pStyle w:val="TableText"/>
              <w:spacing w:before="120"/>
              <w:rPr>
                <w:rFonts w:ascii="Arial" w:hAnsi="Arial" w:cs="Arial"/>
                <w:b/>
              </w:rPr>
            </w:pPr>
          </w:p>
          <w:p w14:paraId="75408A41" w14:textId="77777777" w:rsidR="00D413BF" w:rsidRDefault="00D413BF" w:rsidP="001C1412">
            <w:pPr>
              <w:pStyle w:val="TableText"/>
              <w:spacing w:before="120"/>
              <w:rPr>
                <w:rFonts w:ascii="Arial" w:hAnsi="Arial" w:cs="Arial"/>
                <w:b/>
              </w:rPr>
            </w:pPr>
          </w:p>
          <w:p w14:paraId="1BC038D2" w14:textId="77777777" w:rsidR="001E34D3" w:rsidRDefault="001E34D3" w:rsidP="001C1412">
            <w:pPr>
              <w:pStyle w:val="TableText"/>
              <w:spacing w:before="120"/>
              <w:rPr>
                <w:rFonts w:ascii="Arial" w:hAnsi="Arial" w:cs="Arial"/>
                <w:b/>
              </w:rPr>
            </w:pPr>
          </w:p>
          <w:p w14:paraId="042C4442" w14:textId="77777777" w:rsidR="001E34D3" w:rsidRDefault="001E34D3" w:rsidP="001C1412">
            <w:pPr>
              <w:pStyle w:val="TableText"/>
              <w:spacing w:before="120"/>
              <w:rPr>
                <w:rFonts w:ascii="Arial" w:hAnsi="Arial" w:cs="Arial"/>
                <w:b/>
              </w:rPr>
            </w:pPr>
          </w:p>
          <w:p w14:paraId="7D95B41A" w14:textId="77777777" w:rsidR="001E34D3" w:rsidRDefault="001E34D3" w:rsidP="001C1412">
            <w:pPr>
              <w:pStyle w:val="TableText"/>
              <w:spacing w:before="120"/>
              <w:rPr>
                <w:rFonts w:ascii="Arial" w:hAnsi="Arial" w:cs="Arial"/>
                <w:b/>
              </w:rPr>
            </w:pPr>
          </w:p>
          <w:p w14:paraId="5F1132E9" w14:textId="77777777" w:rsidR="001E34D3" w:rsidRDefault="001E34D3" w:rsidP="001C1412">
            <w:pPr>
              <w:pStyle w:val="TableText"/>
              <w:spacing w:before="120"/>
              <w:rPr>
                <w:rFonts w:ascii="Arial" w:hAnsi="Arial" w:cs="Arial"/>
                <w:b/>
              </w:rPr>
            </w:pPr>
          </w:p>
          <w:p w14:paraId="3B34AC18" w14:textId="77777777" w:rsidR="001E34D3" w:rsidRDefault="001E34D3" w:rsidP="001C1412">
            <w:pPr>
              <w:pStyle w:val="TableText"/>
              <w:spacing w:before="120"/>
              <w:rPr>
                <w:rFonts w:ascii="Arial" w:hAnsi="Arial" w:cs="Arial"/>
                <w:b/>
              </w:rPr>
            </w:pPr>
          </w:p>
          <w:p w14:paraId="120E9044" w14:textId="77777777" w:rsidR="001E34D3" w:rsidRDefault="001E34D3" w:rsidP="001C1412">
            <w:pPr>
              <w:pStyle w:val="TableText"/>
              <w:spacing w:before="120"/>
              <w:rPr>
                <w:rFonts w:ascii="Arial" w:hAnsi="Arial" w:cs="Arial"/>
                <w:b/>
              </w:rPr>
            </w:pPr>
          </w:p>
          <w:p w14:paraId="36A812A0" w14:textId="77777777" w:rsidR="001E34D3" w:rsidRDefault="001E34D3" w:rsidP="001C1412">
            <w:pPr>
              <w:pStyle w:val="TableText"/>
              <w:spacing w:before="120"/>
              <w:rPr>
                <w:rFonts w:ascii="Arial" w:hAnsi="Arial" w:cs="Arial"/>
                <w:b/>
              </w:rPr>
            </w:pPr>
          </w:p>
          <w:p w14:paraId="5983FCAA" w14:textId="77777777" w:rsidR="001E34D3" w:rsidRDefault="001E34D3" w:rsidP="001C1412">
            <w:pPr>
              <w:pStyle w:val="TableText"/>
              <w:spacing w:before="120"/>
              <w:rPr>
                <w:rFonts w:ascii="Arial" w:hAnsi="Arial" w:cs="Arial"/>
                <w:b/>
              </w:rPr>
            </w:pPr>
          </w:p>
          <w:p w14:paraId="63027952" w14:textId="68DF4C6E" w:rsidR="001E34D3" w:rsidRDefault="001E34D3" w:rsidP="001C1412">
            <w:pPr>
              <w:pStyle w:val="TableText"/>
              <w:spacing w:before="120"/>
              <w:rPr>
                <w:rFonts w:ascii="Arial" w:hAnsi="Arial" w:cs="Arial"/>
                <w:b/>
              </w:rPr>
            </w:pPr>
          </w:p>
        </w:tc>
        <w:tc>
          <w:tcPr>
            <w:tcW w:w="8485" w:type="dxa"/>
            <w:shd w:val="clear" w:color="auto" w:fill="auto"/>
          </w:tcPr>
          <w:p w14:paraId="7E25910F" w14:textId="77777777" w:rsidR="00585FA6" w:rsidRDefault="008734C4" w:rsidP="001C1412">
            <w:pPr>
              <w:pStyle w:val="TableText"/>
              <w:spacing w:before="120"/>
              <w:rPr>
                <w:rFonts w:ascii="Arial" w:hAnsi="Arial" w:cs="Arial"/>
              </w:rPr>
            </w:pPr>
            <w:r w:rsidRPr="00C14640">
              <w:rPr>
                <w:rFonts w:ascii="Arial" w:hAnsi="Arial" w:cs="Arial"/>
                <w:b/>
                <w:bCs/>
              </w:rPr>
              <w:lastRenderedPageBreak/>
              <w:t>Welcome and Apologies for Absence.</w:t>
            </w:r>
          </w:p>
          <w:p w14:paraId="333356C5" w14:textId="0992649F" w:rsidR="00986778" w:rsidRDefault="00A43795" w:rsidP="001C1412">
            <w:pPr>
              <w:pStyle w:val="TableText"/>
              <w:spacing w:before="120"/>
              <w:rPr>
                <w:rFonts w:ascii="Arial" w:hAnsi="Arial" w:cs="Arial"/>
              </w:rPr>
            </w:pPr>
            <w:r w:rsidRPr="001645F1">
              <w:rPr>
                <w:rFonts w:ascii="Arial" w:hAnsi="Arial" w:cs="Arial"/>
              </w:rPr>
              <w:t xml:space="preserve">All </w:t>
            </w:r>
            <w:r w:rsidR="004E367C">
              <w:rPr>
                <w:rFonts w:ascii="Arial" w:hAnsi="Arial" w:cs="Arial"/>
              </w:rPr>
              <w:t>G</w:t>
            </w:r>
            <w:r w:rsidRPr="001645F1">
              <w:rPr>
                <w:rFonts w:ascii="Arial" w:hAnsi="Arial" w:cs="Arial"/>
              </w:rPr>
              <w:t>overnors</w:t>
            </w:r>
            <w:r w:rsidR="000F7DC5">
              <w:rPr>
                <w:rFonts w:ascii="Arial" w:hAnsi="Arial" w:cs="Arial"/>
              </w:rPr>
              <w:t xml:space="preserve"> and </w:t>
            </w:r>
            <w:r w:rsidRPr="001645F1">
              <w:rPr>
                <w:rFonts w:ascii="Arial" w:hAnsi="Arial" w:cs="Arial"/>
              </w:rPr>
              <w:t>staff were welcomed to the meeting</w:t>
            </w:r>
            <w:r w:rsidR="0054377B" w:rsidRPr="001645F1">
              <w:rPr>
                <w:rFonts w:ascii="Arial" w:hAnsi="Arial" w:cs="Arial"/>
              </w:rPr>
              <w:t xml:space="preserve"> being held virtually via Microsoft teams</w:t>
            </w:r>
            <w:r w:rsidR="001645F1">
              <w:rPr>
                <w:rFonts w:ascii="Arial" w:hAnsi="Arial" w:cs="Arial"/>
              </w:rPr>
              <w:t xml:space="preserve">. </w:t>
            </w:r>
            <w:r w:rsidR="00585FA6">
              <w:rPr>
                <w:rFonts w:ascii="Arial" w:hAnsi="Arial" w:cs="Arial"/>
              </w:rPr>
              <w:t>Apologies were received from</w:t>
            </w:r>
            <w:r w:rsidR="00016BA2">
              <w:rPr>
                <w:rFonts w:ascii="Arial" w:hAnsi="Arial" w:cs="Arial"/>
              </w:rPr>
              <w:t xml:space="preserve"> Cara</w:t>
            </w:r>
            <w:r w:rsidR="00B21340">
              <w:rPr>
                <w:rFonts w:ascii="Arial" w:hAnsi="Arial" w:cs="Arial"/>
              </w:rPr>
              <w:t>, Esther, Hayley and Karen</w:t>
            </w:r>
            <w:r w:rsidR="00016BA2">
              <w:rPr>
                <w:rFonts w:ascii="Arial" w:hAnsi="Arial" w:cs="Arial"/>
              </w:rPr>
              <w:t xml:space="preserve"> and Jane.</w:t>
            </w:r>
            <w:r w:rsidR="00A01E1C">
              <w:rPr>
                <w:rFonts w:ascii="Arial" w:hAnsi="Arial" w:cs="Arial"/>
              </w:rPr>
              <w:t xml:space="preserve"> </w:t>
            </w:r>
          </w:p>
          <w:p w14:paraId="00862E8F" w14:textId="77777777" w:rsidR="00B21340" w:rsidRDefault="00B21340" w:rsidP="001C1412">
            <w:pPr>
              <w:pStyle w:val="NoSpacing"/>
            </w:pPr>
          </w:p>
          <w:p w14:paraId="434D205E" w14:textId="021BD34F" w:rsidR="000F4A4C" w:rsidRPr="00B21340" w:rsidRDefault="00526484" w:rsidP="001C1412">
            <w:pPr>
              <w:pStyle w:val="NoSpacing"/>
              <w:rPr>
                <w:b/>
                <w:bCs/>
                <w:sz w:val="24"/>
                <w:szCs w:val="24"/>
              </w:rPr>
            </w:pPr>
            <w:r w:rsidRPr="00B21340">
              <w:rPr>
                <w:b/>
                <w:bCs/>
                <w:sz w:val="24"/>
                <w:szCs w:val="24"/>
              </w:rPr>
              <w:t>Declaration of Pecuniary Interests</w:t>
            </w:r>
          </w:p>
          <w:p w14:paraId="19846707" w14:textId="2D2A01E3" w:rsidR="000F4A4C" w:rsidRDefault="00526484" w:rsidP="001C1412">
            <w:pPr>
              <w:pStyle w:val="TableText"/>
              <w:spacing w:before="120"/>
              <w:rPr>
                <w:rFonts w:ascii="Arial" w:hAnsi="Arial" w:cs="Arial"/>
              </w:rPr>
            </w:pPr>
            <w:r w:rsidRPr="00C14640">
              <w:rPr>
                <w:rFonts w:ascii="Arial" w:hAnsi="Arial" w:cs="Arial"/>
              </w:rPr>
              <w:lastRenderedPageBreak/>
              <w:t>There were no declarations of pecuniary interest relating to items on the agenda.</w:t>
            </w:r>
            <w:r>
              <w:rPr>
                <w:rFonts w:ascii="Arial" w:hAnsi="Arial" w:cs="Arial"/>
              </w:rPr>
              <w:t xml:space="preserve"> </w:t>
            </w:r>
          </w:p>
          <w:p w14:paraId="1714F60B" w14:textId="432935A5" w:rsidR="002F5611" w:rsidRDefault="002F5611" w:rsidP="001C1412">
            <w:pPr>
              <w:rPr>
                <w:rFonts w:ascii="Arial" w:hAnsi="Arial" w:cs="Arial"/>
                <w:color w:val="222222"/>
              </w:rPr>
            </w:pPr>
          </w:p>
          <w:p w14:paraId="1EFBD5AF" w14:textId="77777777" w:rsidR="00CC2D8C" w:rsidRDefault="00CC2D8C" w:rsidP="001C1412">
            <w:pPr>
              <w:rPr>
                <w:rFonts w:ascii="Arial" w:hAnsi="Arial" w:cs="Arial"/>
                <w:color w:val="222222"/>
              </w:rPr>
            </w:pPr>
          </w:p>
          <w:p w14:paraId="7557D228" w14:textId="1B1F84F0" w:rsidR="00B21340" w:rsidRDefault="00B21340" w:rsidP="001C1412">
            <w:pPr>
              <w:rPr>
                <w:rFonts w:ascii="Arial" w:hAnsi="Arial" w:cs="Arial"/>
                <w:b/>
                <w:bCs/>
                <w:color w:val="222222"/>
              </w:rPr>
            </w:pPr>
            <w:r w:rsidRPr="007E304B">
              <w:rPr>
                <w:rFonts w:ascii="Arial" w:hAnsi="Arial" w:cs="Arial"/>
                <w:b/>
                <w:bCs/>
                <w:color w:val="222222"/>
              </w:rPr>
              <w:t xml:space="preserve">House System Explanation </w:t>
            </w:r>
            <w:r w:rsidR="007E304B" w:rsidRPr="007E304B">
              <w:rPr>
                <w:rFonts w:ascii="Arial" w:hAnsi="Arial" w:cs="Arial"/>
                <w:b/>
                <w:bCs/>
                <w:color w:val="222222"/>
              </w:rPr>
              <w:t>Presentation</w:t>
            </w:r>
          </w:p>
          <w:p w14:paraId="233BAE40" w14:textId="77777777" w:rsidR="007E304B" w:rsidRDefault="007E304B" w:rsidP="001C1412">
            <w:pPr>
              <w:rPr>
                <w:rFonts w:ascii="Arial" w:hAnsi="Arial" w:cs="Arial"/>
                <w:b/>
                <w:bCs/>
                <w:color w:val="222222"/>
              </w:rPr>
            </w:pPr>
          </w:p>
          <w:p w14:paraId="7BAC95AE" w14:textId="648A73FE" w:rsidR="007E304B" w:rsidRDefault="007E304B" w:rsidP="001C1412">
            <w:pPr>
              <w:rPr>
                <w:rFonts w:ascii="Arial" w:hAnsi="Arial" w:cs="Arial"/>
                <w:color w:val="222222"/>
              </w:rPr>
            </w:pPr>
            <w:r>
              <w:rPr>
                <w:rFonts w:ascii="Arial" w:hAnsi="Arial" w:cs="Arial"/>
                <w:color w:val="222222"/>
              </w:rPr>
              <w:t xml:space="preserve">The PowerPoint ‘Warblington School House System’ had been available for the Governors to review prior to the meeting, </w:t>
            </w:r>
            <w:r w:rsidRPr="007E304B">
              <w:rPr>
                <w:rFonts w:ascii="Arial" w:hAnsi="Arial" w:cs="Arial"/>
                <w:color w:val="222222"/>
              </w:rPr>
              <w:t>Greg Chap</w:t>
            </w:r>
            <w:r>
              <w:rPr>
                <w:rFonts w:ascii="Arial" w:hAnsi="Arial" w:cs="Arial"/>
                <w:color w:val="222222"/>
              </w:rPr>
              <w:t>l</w:t>
            </w:r>
            <w:r w:rsidRPr="007E304B">
              <w:rPr>
                <w:rFonts w:ascii="Arial" w:hAnsi="Arial" w:cs="Arial"/>
                <w:color w:val="222222"/>
              </w:rPr>
              <w:t>in</w:t>
            </w:r>
            <w:r>
              <w:rPr>
                <w:rFonts w:ascii="Arial" w:hAnsi="Arial" w:cs="Arial"/>
                <w:color w:val="222222"/>
              </w:rPr>
              <w:t xml:space="preserve"> presented some of the key points and benefits of the system:</w:t>
            </w:r>
          </w:p>
          <w:p w14:paraId="22BEB018" w14:textId="5B70C3B3" w:rsidR="007E304B" w:rsidRDefault="00F4344A" w:rsidP="001C1412">
            <w:pPr>
              <w:pStyle w:val="ListParagraph"/>
              <w:numPr>
                <w:ilvl w:val="0"/>
                <w:numId w:val="23"/>
              </w:numPr>
              <w:rPr>
                <w:rFonts w:ascii="Arial" w:hAnsi="Arial" w:cs="Arial"/>
                <w:color w:val="222222"/>
              </w:rPr>
            </w:pPr>
            <w:r>
              <w:rPr>
                <w:rFonts w:ascii="Arial" w:hAnsi="Arial" w:cs="Arial"/>
                <w:color w:val="222222"/>
              </w:rPr>
              <w:t>This will provide leadership opportunities for all years throughout the school in roles such as House Captains.</w:t>
            </w:r>
          </w:p>
          <w:p w14:paraId="5AA39990" w14:textId="7724DDFC" w:rsidR="00F4344A" w:rsidRDefault="00F4344A" w:rsidP="001C1412">
            <w:pPr>
              <w:pStyle w:val="ListParagraph"/>
              <w:numPr>
                <w:ilvl w:val="0"/>
                <w:numId w:val="23"/>
              </w:numPr>
              <w:rPr>
                <w:rFonts w:ascii="Arial" w:hAnsi="Arial" w:cs="Arial"/>
                <w:color w:val="222222"/>
              </w:rPr>
            </w:pPr>
            <w:r>
              <w:rPr>
                <w:rFonts w:ascii="Arial" w:hAnsi="Arial" w:cs="Arial"/>
                <w:color w:val="222222"/>
              </w:rPr>
              <w:t>This will encourage a collaborative and caring attitude and belonging with ties to a house.</w:t>
            </w:r>
          </w:p>
          <w:p w14:paraId="028678F7" w14:textId="22719975" w:rsidR="00F4344A" w:rsidRDefault="00F4344A" w:rsidP="001C1412">
            <w:pPr>
              <w:pStyle w:val="ListParagraph"/>
              <w:numPr>
                <w:ilvl w:val="0"/>
                <w:numId w:val="23"/>
              </w:numPr>
              <w:rPr>
                <w:rFonts w:ascii="Arial" w:hAnsi="Arial" w:cs="Arial"/>
                <w:color w:val="222222"/>
              </w:rPr>
            </w:pPr>
            <w:r>
              <w:rPr>
                <w:rFonts w:ascii="Arial" w:hAnsi="Arial" w:cs="Arial"/>
                <w:color w:val="222222"/>
              </w:rPr>
              <w:t>This will help to implement the vision to maximise student voice and engagement whilst driving inclusivity and participation.</w:t>
            </w:r>
          </w:p>
          <w:p w14:paraId="4784CA20" w14:textId="497DF50A" w:rsidR="00F4344A" w:rsidRDefault="00F4344A" w:rsidP="001C1412">
            <w:pPr>
              <w:pStyle w:val="ListParagraph"/>
              <w:numPr>
                <w:ilvl w:val="0"/>
                <w:numId w:val="23"/>
              </w:numPr>
              <w:rPr>
                <w:rFonts w:ascii="Arial" w:hAnsi="Arial" w:cs="Arial"/>
                <w:color w:val="222222"/>
              </w:rPr>
            </w:pPr>
            <w:r>
              <w:rPr>
                <w:rFonts w:ascii="Arial" w:hAnsi="Arial" w:cs="Arial"/>
                <w:color w:val="222222"/>
              </w:rPr>
              <w:t>The Governors will be i</w:t>
            </w:r>
            <w:r w:rsidR="00CC2D8C">
              <w:rPr>
                <w:rFonts w:ascii="Arial" w:hAnsi="Arial" w:cs="Arial"/>
                <w:color w:val="222222"/>
              </w:rPr>
              <w:t>n</w:t>
            </w:r>
            <w:r>
              <w:rPr>
                <w:rFonts w:ascii="Arial" w:hAnsi="Arial" w:cs="Arial"/>
                <w:color w:val="222222"/>
              </w:rPr>
              <w:t>vi</w:t>
            </w:r>
            <w:r w:rsidR="00CC2D8C">
              <w:rPr>
                <w:rFonts w:ascii="Arial" w:hAnsi="Arial" w:cs="Arial"/>
                <w:color w:val="222222"/>
              </w:rPr>
              <w:t>t</w:t>
            </w:r>
            <w:r>
              <w:rPr>
                <w:rFonts w:ascii="Arial" w:hAnsi="Arial" w:cs="Arial"/>
                <w:color w:val="222222"/>
              </w:rPr>
              <w:t>ed to be involve</w:t>
            </w:r>
            <w:r w:rsidR="00CC2D8C">
              <w:rPr>
                <w:rFonts w:ascii="Arial" w:hAnsi="Arial" w:cs="Arial"/>
                <w:color w:val="222222"/>
              </w:rPr>
              <w:t>d</w:t>
            </w:r>
            <w:r>
              <w:rPr>
                <w:rFonts w:ascii="Arial" w:hAnsi="Arial" w:cs="Arial"/>
                <w:color w:val="222222"/>
              </w:rPr>
              <w:t xml:space="preserve"> in house events or to speak at events.</w:t>
            </w:r>
          </w:p>
          <w:p w14:paraId="701F34E1" w14:textId="576EE84F" w:rsidR="00F4344A" w:rsidRDefault="00F4344A" w:rsidP="001C1412">
            <w:pPr>
              <w:rPr>
                <w:rFonts w:ascii="Arial" w:hAnsi="Arial" w:cs="Arial"/>
                <w:color w:val="222222"/>
              </w:rPr>
            </w:pPr>
            <w:r>
              <w:rPr>
                <w:rFonts w:ascii="Arial" w:hAnsi="Arial" w:cs="Arial"/>
                <w:color w:val="222222"/>
              </w:rPr>
              <w:t>Questions were received</w:t>
            </w:r>
            <w:r w:rsidR="006A7246">
              <w:rPr>
                <w:rFonts w:ascii="Arial" w:hAnsi="Arial" w:cs="Arial"/>
                <w:color w:val="222222"/>
              </w:rPr>
              <w:t xml:space="preserve"> including</w:t>
            </w:r>
            <w:r>
              <w:rPr>
                <w:rFonts w:ascii="Arial" w:hAnsi="Arial" w:cs="Arial"/>
                <w:color w:val="222222"/>
              </w:rPr>
              <w:t>:</w:t>
            </w:r>
          </w:p>
          <w:p w14:paraId="31DB059B" w14:textId="0DB02FA1" w:rsidR="006A7246" w:rsidRPr="001C1412" w:rsidRDefault="006A7246" w:rsidP="001C1412">
            <w:pPr>
              <w:rPr>
                <w:rFonts w:ascii="Arial" w:hAnsi="Arial" w:cs="Arial"/>
                <w:color w:val="222222"/>
              </w:rPr>
            </w:pPr>
            <w:r w:rsidRPr="001C1412">
              <w:rPr>
                <w:rFonts w:ascii="Arial" w:hAnsi="Arial" w:cs="Arial"/>
                <w:color w:val="222222"/>
              </w:rPr>
              <w:t>Q – How would house captains be selected/nominated?</w:t>
            </w:r>
          </w:p>
          <w:p w14:paraId="3B1FF713" w14:textId="2F768F24" w:rsidR="006A7246" w:rsidRPr="001C1412" w:rsidRDefault="006A7246" w:rsidP="001C1412">
            <w:pPr>
              <w:rPr>
                <w:rFonts w:ascii="Arial" w:hAnsi="Arial" w:cs="Arial"/>
                <w:color w:val="222222"/>
              </w:rPr>
            </w:pPr>
            <w:r w:rsidRPr="001C1412">
              <w:rPr>
                <w:rFonts w:ascii="Arial" w:hAnsi="Arial" w:cs="Arial"/>
                <w:color w:val="222222"/>
              </w:rPr>
              <w:t>A – This will be outlined in some upcoming assemblies but in a similar way to selection for prefects this will depend on roles and characteristics, there may be enough interest to shortlist some candidates and have an interview process where their passions and reason for applying can be explored.</w:t>
            </w:r>
          </w:p>
          <w:p w14:paraId="57BB4265" w14:textId="45EF09B6" w:rsidR="006A7246" w:rsidRPr="001C1412" w:rsidRDefault="006A7246" w:rsidP="001C1412">
            <w:pPr>
              <w:rPr>
                <w:rFonts w:ascii="Arial" w:hAnsi="Arial" w:cs="Arial"/>
                <w:color w:val="222222"/>
              </w:rPr>
            </w:pPr>
          </w:p>
          <w:p w14:paraId="7E546FF8" w14:textId="7343F56A" w:rsidR="006A7246" w:rsidRPr="001C1412" w:rsidRDefault="006A7246" w:rsidP="001C1412">
            <w:pPr>
              <w:rPr>
                <w:rFonts w:ascii="Arial" w:hAnsi="Arial" w:cs="Arial"/>
                <w:color w:val="222222"/>
              </w:rPr>
            </w:pPr>
            <w:r w:rsidRPr="001C1412">
              <w:rPr>
                <w:rFonts w:ascii="Arial" w:hAnsi="Arial" w:cs="Arial"/>
                <w:color w:val="222222"/>
              </w:rPr>
              <w:t>Q – By what criteria will you be able to know if this is a success, eg. 12 months down the line?</w:t>
            </w:r>
          </w:p>
          <w:p w14:paraId="112AD0FB" w14:textId="3BD71BC8" w:rsidR="006A7246" w:rsidRPr="001C1412" w:rsidRDefault="006A7246" w:rsidP="001C1412">
            <w:pPr>
              <w:rPr>
                <w:rFonts w:ascii="Arial" w:hAnsi="Arial" w:cs="Arial"/>
                <w:color w:val="222222"/>
              </w:rPr>
            </w:pPr>
            <w:r w:rsidRPr="001C1412">
              <w:rPr>
                <w:rFonts w:ascii="Arial" w:hAnsi="Arial" w:cs="Arial"/>
                <w:color w:val="222222"/>
              </w:rPr>
              <w:t xml:space="preserve">A – Attendance can be monitored but against earlier </w:t>
            </w:r>
            <w:r w:rsidR="00CC2D8C" w:rsidRPr="001C1412">
              <w:rPr>
                <w:rFonts w:ascii="Arial" w:hAnsi="Arial" w:cs="Arial"/>
                <w:color w:val="222222"/>
              </w:rPr>
              <w:t>y</w:t>
            </w:r>
            <w:r w:rsidRPr="001C1412">
              <w:rPr>
                <w:rFonts w:ascii="Arial" w:hAnsi="Arial" w:cs="Arial"/>
                <w:color w:val="222222"/>
              </w:rPr>
              <w:t>ears such as 2019 when Covid was not disrupting figures, behaviour can also be assessed and hope this will be seen as something to strive towards</w:t>
            </w:r>
            <w:r w:rsidR="00CC2D8C" w:rsidRPr="001C1412">
              <w:rPr>
                <w:rFonts w:ascii="Arial" w:hAnsi="Arial" w:cs="Arial"/>
                <w:color w:val="222222"/>
              </w:rPr>
              <w:t>,</w:t>
            </w:r>
            <w:r w:rsidRPr="001C1412">
              <w:rPr>
                <w:rFonts w:ascii="Arial" w:hAnsi="Arial" w:cs="Arial"/>
                <w:color w:val="222222"/>
              </w:rPr>
              <w:t xml:space="preserve"> to be part of an event could be an incentive too.</w:t>
            </w:r>
            <w:r w:rsidR="004467FF" w:rsidRPr="001C1412">
              <w:rPr>
                <w:rFonts w:ascii="Arial" w:hAnsi="Arial" w:cs="Arial"/>
                <w:color w:val="222222"/>
              </w:rPr>
              <w:t xml:space="preserve"> Staff are willing to run events and competition</w:t>
            </w:r>
            <w:r w:rsidR="00CC2D8C" w:rsidRPr="001C1412">
              <w:rPr>
                <w:rFonts w:ascii="Arial" w:hAnsi="Arial" w:cs="Arial"/>
                <w:color w:val="222222"/>
              </w:rPr>
              <w:t>s</w:t>
            </w:r>
            <w:r w:rsidR="004467FF" w:rsidRPr="001C1412">
              <w:rPr>
                <w:rFonts w:ascii="Arial" w:hAnsi="Arial" w:cs="Arial"/>
                <w:color w:val="222222"/>
              </w:rPr>
              <w:t xml:space="preserve"> so the engagement in this can also be tracked. The aim will be to develop students as people whilst providing them with an opportunity to lead part of the school vison.</w:t>
            </w:r>
          </w:p>
          <w:p w14:paraId="2169C665" w14:textId="71ECE01D" w:rsidR="006A7246" w:rsidRPr="001C1412" w:rsidRDefault="006A7246" w:rsidP="001C1412">
            <w:pPr>
              <w:rPr>
                <w:rFonts w:ascii="Arial" w:hAnsi="Arial" w:cs="Arial"/>
                <w:color w:val="222222"/>
              </w:rPr>
            </w:pPr>
          </w:p>
          <w:p w14:paraId="275EA70E" w14:textId="51F77E25" w:rsidR="006A7246" w:rsidRPr="001C1412" w:rsidRDefault="006A7246" w:rsidP="001C1412">
            <w:pPr>
              <w:rPr>
                <w:rFonts w:ascii="Arial" w:hAnsi="Arial" w:cs="Arial"/>
                <w:color w:val="222222"/>
              </w:rPr>
            </w:pPr>
            <w:r w:rsidRPr="001C1412">
              <w:rPr>
                <w:rFonts w:ascii="Arial" w:hAnsi="Arial" w:cs="Arial"/>
                <w:color w:val="222222"/>
              </w:rPr>
              <w:t xml:space="preserve">Q </w:t>
            </w:r>
            <w:r w:rsidR="004467FF" w:rsidRPr="001C1412">
              <w:rPr>
                <w:rFonts w:ascii="Arial" w:hAnsi="Arial" w:cs="Arial"/>
                <w:color w:val="222222"/>
              </w:rPr>
              <w:t>–</w:t>
            </w:r>
            <w:r w:rsidRPr="001C1412">
              <w:rPr>
                <w:rFonts w:ascii="Arial" w:hAnsi="Arial" w:cs="Arial"/>
                <w:color w:val="222222"/>
              </w:rPr>
              <w:t xml:space="preserve"> </w:t>
            </w:r>
            <w:r w:rsidR="004467FF" w:rsidRPr="001C1412">
              <w:rPr>
                <w:rFonts w:ascii="Arial" w:hAnsi="Arial" w:cs="Arial"/>
                <w:color w:val="222222"/>
              </w:rPr>
              <w:t>Will it be linked to attendance, such as the house with the highest attendance earning extra points?</w:t>
            </w:r>
          </w:p>
          <w:p w14:paraId="113532EF" w14:textId="0933E7DA" w:rsidR="004467FF" w:rsidRPr="001C1412" w:rsidRDefault="004467FF" w:rsidP="001C1412">
            <w:pPr>
              <w:rPr>
                <w:rFonts w:ascii="Arial" w:hAnsi="Arial" w:cs="Arial"/>
                <w:color w:val="222222"/>
              </w:rPr>
            </w:pPr>
            <w:r w:rsidRPr="001C1412">
              <w:rPr>
                <w:rFonts w:ascii="Arial" w:hAnsi="Arial" w:cs="Arial"/>
                <w:color w:val="222222"/>
              </w:rPr>
              <w:t>A – It may, but as difficult to compare may be an option for the future if not now.</w:t>
            </w:r>
          </w:p>
          <w:p w14:paraId="27523DC2" w14:textId="191811B9" w:rsidR="004467FF" w:rsidRPr="001C1412" w:rsidRDefault="004467FF" w:rsidP="001C1412">
            <w:pPr>
              <w:rPr>
                <w:rFonts w:ascii="Arial" w:hAnsi="Arial" w:cs="Arial"/>
                <w:color w:val="222222"/>
              </w:rPr>
            </w:pPr>
          </w:p>
          <w:p w14:paraId="4B6C9C4E" w14:textId="658CB93B" w:rsidR="004467FF" w:rsidRPr="001C1412" w:rsidRDefault="004467FF" w:rsidP="001C1412">
            <w:pPr>
              <w:rPr>
                <w:rFonts w:ascii="Arial" w:hAnsi="Arial" w:cs="Arial"/>
                <w:color w:val="222222"/>
              </w:rPr>
            </w:pPr>
            <w:r w:rsidRPr="001C1412">
              <w:rPr>
                <w:rFonts w:ascii="Arial" w:hAnsi="Arial" w:cs="Arial"/>
                <w:color w:val="222222"/>
              </w:rPr>
              <w:t>Q – How are students allocated to a specific house?</w:t>
            </w:r>
          </w:p>
          <w:p w14:paraId="0882BC96" w14:textId="419AD319" w:rsidR="004467FF" w:rsidRPr="001C1412" w:rsidRDefault="004467FF" w:rsidP="001C1412">
            <w:pPr>
              <w:rPr>
                <w:rFonts w:ascii="Arial" w:hAnsi="Arial" w:cs="Arial"/>
                <w:color w:val="222222"/>
              </w:rPr>
            </w:pPr>
            <w:r w:rsidRPr="001C1412">
              <w:rPr>
                <w:rFonts w:ascii="Arial" w:hAnsi="Arial" w:cs="Arial"/>
                <w:color w:val="222222"/>
              </w:rPr>
              <w:t>A – There will be a fair balance across many skills and factors, this allocation will be assisted by house leaders and other staff.</w:t>
            </w:r>
          </w:p>
          <w:p w14:paraId="680B2F7C" w14:textId="10299DD6" w:rsidR="004467FF" w:rsidRPr="001C1412" w:rsidRDefault="004467FF" w:rsidP="001C1412">
            <w:pPr>
              <w:rPr>
                <w:rFonts w:ascii="Arial" w:hAnsi="Arial" w:cs="Arial"/>
                <w:color w:val="222222"/>
              </w:rPr>
            </w:pPr>
          </w:p>
          <w:p w14:paraId="2798E2E6" w14:textId="0AA0D109" w:rsidR="004467FF" w:rsidRPr="001C1412" w:rsidRDefault="004467FF" w:rsidP="001C1412">
            <w:pPr>
              <w:rPr>
                <w:rFonts w:ascii="Arial" w:hAnsi="Arial" w:cs="Arial"/>
                <w:color w:val="222222"/>
              </w:rPr>
            </w:pPr>
            <w:r w:rsidRPr="001C1412">
              <w:rPr>
                <w:rFonts w:ascii="Arial" w:hAnsi="Arial" w:cs="Arial"/>
                <w:color w:val="222222"/>
              </w:rPr>
              <w:lastRenderedPageBreak/>
              <w:t>There were offers to help made by the Governors and some showed preference to certain houses for various rea</w:t>
            </w:r>
            <w:r w:rsidR="00CC2D8C" w:rsidRPr="001C1412">
              <w:rPr>
                <w:rFonts w:ascii="Arial" w:hAnsi="Arial" w:cs="Arial"/>
                <w:color w:val="222222"/>
              </w:rPr>
              <w:t>so</w:t>
            </w:r>
            <w:r w:rsidRPr="001C1412">
              <w:rPr>
                <w:rFonts w:ascii="Arial" w:hAnsi="Arial" w:cs="Arial"/>
                <w:color w:val="222222"/>
              </w:rPr>
              <w:t>ns, it was added the SLT members would also be allocated to a house each.</w:t>
            </w:r>
          </w:p>
          <w:p w14:paraId="17B4D24C" w14:textId="56800941" w:rsidR="004467FF" w:rsidRPr="001C1412" w:rsidRDefault="004467FF" w:rsidP="001C1412">
            <w:pPr>
              <w:rPr>
                <w:rFonts w:ascii="Arial" w:hAnsi="Arial" w:cs="Arial"/>
                <w:color w:val="222222"/>
              </w:rPr>
            </w:pPr>
          </w:p>
          <w:p w14:paraId="08EFEB4B" w14:textId="77777777" w:rsidR="00CC2D8C" w:rsidRPr="001C1412" w:rsidRDefault="00CC2D8C" w:rsidP="001C1412">
            <w:pPr>
              <w:rPr>
                <w:rFonts w:ascii="Arial" w:hAnsi="Arial" w:cs="Arial"/>
                <w:color w:val="222222"/>
              </w:rPr>
            </w:pPr>
          </w:p>
          <w:p w14:paraId="4F79E375" w14:textId="48CF5089" w:rsidR="004467FF" w:rsidRPr="001C1412" w:rsidRDefault="00FA5B63" w:rsidP="001C1412">
            <w:pPr>
              <w:rPr>
                <w:rFonts w:ascii="Arial" w:hAnsi="Arial" w:cs="Arial"/>
                <w:b/>
                <w:bCs/>
                <w:color w:val="222222"/>
              </w:rPr>
            </w:pPr>
            <w:r w:rsidRPr="001C1412">
              <w:rPr>
                <w:rFonts w:ascii="Arial" w:hAnsi="Arial" w:cs="Arial"/>
                <w:b/>
                <w:bCs/>
                <w:color w:val="222222"/>
              </w:rPr>
              <w:t>English Subject Update Presentation</w:t>
            </w:r>
          </w:p>
          <w:p w14:paraId="74527FBA" w14:textId="512D3A1D" w:rsidR="00F4344A" w:rsidRPr="001C1412" w:rsidRDefault="00F4344A" w:rsidP="001C1412">
            <w:pPr>
              <w:rPr>
                <w:rFonts w:ascii="Arial" w:hAnsi="Arial" w:cs="Arial"/>
                <w:color w:val="222222"/>
              </w:rPr>
            </w:pPr>
          </w:p>
          <w:p w14:paraId="4E658F9D" w14:textId="719EE32B" w:rsidR="00FA5B63" w:rsidRPr="001C1412" w:rsidRDefault="00FA5B63" w:rsidP="001C1412">
            <w:pPr>
              <w:rPr>
                <w:rFonts w:ascii="Arial" w:hAnsi="Arial" w:cs="Arial"/>
                <w:color w:val="222222"/>
              </w:rPr>
            </w:pPr>
            <w:r w:rsidRPr="001C1412">
              <w:rPr>
                <w:rFonts w:ascii="Arial" w:hAnsi="Arial" w:cs="Arial"/>
                <w:color w:val="222222"/>
              </w:rPr>
              <w:t>Katie Whitley Fuller presented some of the key points and progress made in her subject:</w:t>
            </w:r>
          </w:p>
          <w:p w14:paraId="777DD0EB" w14:textId="7EFEB105" w:rsidR="00FA5B63" w:rsidRPr="001C1412" w:rsidRDefault="00FA5B63" w:rsidP="001C1412">
            <w:pPr>
              <w:pStyle w:val="ListParagraph"/>
              <w:numPr>
                <w:ilvl w:val="0"/>
                <w:numId w:val="23"/>
              </w:numPr>
              <w:rPr>
                <w:rFonts w:ascii="Arial" w:hAnsi="Arial" w:cs="Arial"/>
                <w:color w:val="222222"/>
              </w:rPr>
            </w:pPr>
            <w:r w:rsidRPr="001C1412">
              <w:rPr>
                <w:rFonts w:ascii="Arial" w:hAnsi="Arial" w:cs="Arial"/>
                <w:color w:val="222222"/>
              </w:rPr>
              <w:t>The curriculum model which had been produced with HIAS was explained, this showed the curriculum intent and also the curriculum map for all years across the school.</w:t>
            </w:r>
          </w:p>
          <w:p w14:paraId="711DA5F5" w14:textId="0BFB04A0" w:rsidR="00FA5B63" w:rsidRPr="001C1412" w:rsidRDefault="00FA5B63" w:rsidP="001C1412">
            <w:pPr>
              <w:pStyle w:val="ListParagraph"/>
              <w:numPr>
                <w:ilvl w:val="0"/>
                <w:numId w:val="23"/>
              </w:numPr>
              <w:rPr>
                <w:rFonts w:ascii="Arial" w:hAnsi="Arial" w:cs="Arial"/>
                <w:color w:val="222222"/>
              </w:rPr>
            </w:pPr>
            <w:r w:rsidRPr="001C1412">
              <w:rPr>
                <w:rFonts w:ascii="Arial" w:hAnsi="Arial" w:cs="Arial"/>
                <w:color w:val="222222"/>
              </w:rPr>
              <w:t>A statement of aspiration and aims was explained.</w:t>
            </w:r>
          </w:p>
          <w:p w14:paraId="3E94FBF6" w14:textId="625AE486" w:rsidR="00FA5B63" w:rsidRPr="001C1412" w:rsidRDefault="00FA5B63" w:rsidP="001C1412">
            <w:pPr>
              <w:pStyle w:val="ListParagraph"/>
              <w:numPr>
                <w:ilvl w:val="0"/>
                <w:numId w:val="23"/>
              </w:numPr>
              <w:rPr>
                <w:rFonts w:ascii="Arial" w:hAnsi="Arial" w:cs="Arial"/>
                <w:color w:val="222222"/>
              </w:rPr>
            </w:pPr>
            <w:r w:rsidRPr="001C1412">
              <w:rPr>
                <w:rFonts w:ascii="Arial" w:hAnsi="Arial" w:cs="Arial"/>
                <w:color w:val="222222"/>
              </w:rPr>
              <w:t>The pathway was checked to see if the intent was being achieved.</w:t>
            </w:r>
          </w:p>
          <w:p w14:paraId="3F14670C" w14:textId="49B14633" w:rsidR="00FA5B63" w:rsidRPr="001C1412" w:rsidRDefault="00FA5B63" w:rsidP="001C1412">
            <w:pPr>
              <w:pStyle w:val="ListParagraph"/>
              <w:numPr>
                <w:ilvl w:val="0"/>
                <w:numId w:val="23"/>
              </w:numPr>
              <w:rPr>
                <w:rFonts w:ascii="Arial" w:hAnsi="Arial" w:cs="Arial"/>
                <w:color w:val="222222"/>
              </w:rPr>
            </w:pPr>
            <w:r w:rsidRPr="001C1412">
              <w:rPr>
                <w:rFonts w:ascii="Arial" w:hAnsi="Arial" w:cs="Arial"/>
                <w:color w:val="222222"/>
              </w:rPr>
              <w:t>Ideas are given in the lower school years to prepare for the GCSE years and curriculum.</w:t>
            </w:r>
          </w:p>
          <w:p w14:paraId="0CF4BE6A" w14:textId="74C250F0" w:rsidR="00FA5B63" w:rsidRPr="001C1412" w:rsidRDefault="00FA5B63" w:rsidP="001C1412">
            <w:pPr>
              <w:pStyle w:val="ListParagraph"/>
              <w:numPr>
                <w:ilvl w:val="0"/>
                <w:numId w:val="23"/>
              </w:numPr>
              <w:rPr>
                <w:rFonts w:ascii="Arial" w:hAnsi="Arial" w:cs="Arial"/>
                <w:color w:val="222222"/>
              </w:rPr>
            </w:pPr>
            <w:r w:rsidRPr="001C1412">
              <w:rPr>
                <w:rFonts w:ascii="Arial" w:hAnsi="Arial" w:cs="Arial"/>
                <w:color w:val="222222"/>
              </w:rPr>
              <w:t>Links to careers are discussed and the importance of the skill of English.</w:t>
            </w:r>
          </w:p>
          <w:p w14:paraId="7734920F" w14:textId="324BCC03" w:rsidR="00FA5B63" w:rsidRPr="001C1412" w:rsidRDefault="00FA5B63" w:rsidP="001C1412">
            <w:pPr>
              <w:pStyle w:val="ListParagraph"/>
              <w:numPr>
                <w:ilvl w:val="0"/>
                <w:numId w:val="23"/>
              </w:numPr>
              <w:rPr>
                <w:rFonts w:ascii="Arial" w:hAnsi="Arial" w:cs="Arial"/>
                <w:color w:val="222222"/>
              </w:rPr>
            </w:pPr>
            <w:r w:rsidRPr="001C1412">
              <w:rPr>
                <w:rFonts w:ascii="Arial" w:hAnsi="Arial" w:cs="Arial"/>
                <w:color w:val="222222"/>
              </w:rPr>
              <w:t>There have been changes in literature topics and choices,</w:t>
            </w:r>
          </w:p>
          <w:p w14:paraId="42A77040" w14:textId="15AB470E" w:rsidR="00FA5B63" w:rsidRPr="001C1412" w:rsidRDefault="00FA5B63" w:rsidP="001C1412">
            <w:pPr>
              <w:rPr>
                <w:rFonts w:ascii="Arial" w:hAnsi="Arial" w:cs="Arial"/>
                <w:color w:val="222222"/>
              </w:rPr>
            </w:pPr>
            <w:r w:rsidRPr="001C1412">
              <w:rPr>
                <w:rFonts w:ascii="Arial" w:hAnsi="Arial" w:cs="Arial"/>
                <w:color w:val="222222"/>
              </w:rPr>
              <w:t>Comments are made by the Governors:</w:t>
            </w:r>
          </w:p>
          <w:p w14:paraId="66D19131" w14:textId="1B523EA9" w:rsidR="00FA5B63" w:rsidRPr="001C1412" w:rsidRDefault="00CC2D8C" w:rsidP="001C1412">
            <w:pPr>
              <w:pStyle w:val="ListParagraph"/>
              <w:rPr>
                <w:rFonts w:ascii="Arial" w:hAnsi="Arial" w:cs="Arial"/>
                <w:color w:val="222222"/>
              </w:rPr>
            </w:pPr>
            <w:r w:rsidRPr="001C1412">
              <w:rPr>
                <w:rFonts w:ascii="Arial" w:hAnsi="Arial" w:cs="Arial"/>
                <w:color w:val="222222"/>
              </w:rPr>
              <w:t>“</w:t>
            </w:r>
            <w:r w:rsidR="00FA5B63" w:rsidRPr="001C1412">
              <w:rPr>
                <w:rFonts w:ascii="Arial" w:hAnsi="Arial" w:cs="Arial"/>
                <w:color w:val="222222"/>
              </w:rPr>
              <w:t>The map makes the school journey clear</w:t>
            </w:r>
            <w:r w:rsidRPr="001C1412">
              <w:rPr>
                <w:rFonts w:ascii="Arial" w:hAnsi="Arial" w:cs="Arial"/>
                <w:color w:val="222222"/>
              </w:rPr>
              <w:t>”</w:t>
            </w:r>
          </w:p>
          <w:p w14:paraId="4AC4247E" w14:textId="27F6CDE8" w:rsidR="00FA5B63" w:rsidRPr="001C1412" w:rsidRDefault="00CC2D8C" w:rsidP="001C1412">
            <w:pPr>
              <w:pStyle w:val="ListParagraph"/>
              <w:rPr>
                <w:rFonts w:ascii="Arial" w:hAnsi="Arial" w:cs="Arial"/>
                <w:color w:val="222222"/>
              </w:rPr>
            </w:pPr>
            <w:r w:rsidRPr="001C1412">
              <w:rPr>
                <w:rFonts w:ascii="Arial" w:hAnsi="Arial" w:cs="Arial"/>
                <w:color w:val="222222"/>
              </w:rPr>
              <w:t>“</w:t>
            </w:r>
            <w:r w:rsidR="00FA5B63" w:rsidRPr="001C1412">
              <w:rPr>
                <w:rFonts w:ascii="Arial" w:hAnsi="Arial" w:cs="Arial"/>
                <w:color w:val="222222"/>
              </w:rPr>
              <w:t>Offers are made to chat to students promoting the links from English to other subjects, careers and life skills</w:t>
            </w:r>
            <w:r w:rsidRPr="001C1412">
              <w:rPr>
                <w:rFonts w:ascii="Arial" w:hAnsi="Arial" w:cs="Arial"/>
                <w:color w:val="222222"/>
              </w:rPr>
              <w:t>”</w:t>
            </w:r>
          </w:p>
          <w:p w14:paraId="53443C97" w14:textId="570045E8" w:rsidR="00FA5B63" w:rsidRPr="001C1412" w:rsidRDefault="00CC2D8C" w:rsidP="001C1412">
            <w:pPr>
              <w:pStyle w:val="ListParagraph"/>
              <w:rPr>
                <w:rFonts w:ascii="Arial" w:hAnsi="Arial" w:cs="Arial"/>
                <w:color w:val="222222"/>
              </w:rPr>
            </w:pPr>
            <w:r w:rsidRPr="001C1412">
              <w:rPr>
                <w:rFonts w:ascii="Arial" w:hAnsi="Arial" w:cs="Arial"/>
                <w:color w:val="222222"/>
              </w:rPr>
              <w:t>“</w:t>
            </w:r>
            <w:r w:rsidR="00FA5B63" w:rsidRPr="001C1412">
              <w:rPr>
                <w:rFonts w:ascii="Arial" w:hAnsi="Arial" w:cs="Arial"/>
                <w:color w:val="222222"/>
              </w:rPr>
              <w:t>Praise is given for an informative session</w:t>
            </w:r>
            <w:r w:rsidRPr="001C1412">
              <w:rPr>
                <w:rFonts w:ascii="Arial" w:hAnsi="Arial" w:cs="Arial"/>
                <w:color w:val="222222"/>
              </w:rPr>
              <w:t>”</w:t>
            </w:r>
          </w:p>
          <w:p w14:paraId="66710DAA" w14:textId="0DF70DC7" w:rsidR="00FA5B63" w:rsidRPr="001C1412" w:rsidRDefault="00FA5B63" w:rsidP="001C1412">
            <w:pPr>
              <w:pStyle w:val="ListParagraph"/>
              <w:rPr>
                <w:rFonts w:ascii="Arial" w:hAnsi="Arial" w:cs="Arial"/>
                <w:color w:val="222222"/>
              </w:rPr>
            </w:pPr>
            <w:r w:rsidRPr="001C1412">
              <w:rPr>
                <w:rFonts w:ascii="Arial" w:hAnsi="Arial" w:cs="Arial"/>
                <w:color w:val="222222"/>
              </w:rPr>
              <w:t>The Headteacher adds this description of the curriculum at Warblington when given to an outside observer/expert was noted as being the best they had heard for knowledge of the curriculum</w:t>
            </w:r>
          </w:p>
          <w:p w14:paraId="21AA9FFE" w14:textId="400A13AD" w:rsidR="004D3FC1" w:rsidRPr="001C1412" w:rsidRDefault="004D3FC1" w:rsidP="001C1412">
            <w:pPr>
              <w:rPr>
                <w:rFonts w:ascii="Arial" w:hAnsi="Arial" w:cs="Arial"/>
                <w:color w:val="222222"/>
              </w:rPr>
            </w:pPr>
          </w:p>
          <w:p w14:paraId="5DA1AFDC" w14:textId="26DFCEAE" w:rsidR="004D3FC1" w:rsidRPr="001C1412" w:rsidRDefault="004D3FC1" w:rsidP="001C1412">
            <w:pPr>
              <w:rPr>
                <w:rFonts w:ascii="Arial" w:hAnsi="Arial" w:cs="Arial"/>
                <w:b/>
                <w:bCs/>
                <w:color w:val="222222"/>
              </w:rPr>
            </w:pPr>
            <w:r w:rsidRPr="001C1412">
              <w:rPr>
                <w:rFonts w:ascii="Arial" w:hAnsi="Arial" w:cs="Arial"/>
                <w:b/>
                <w:bCs/>
                <w:color w:val="222222"/>
              </w:rPr>
              <w:t>Maths Subject Update Presentation</w:t>
            </w:r>
          </w:p>
          <w:p w14:paraId="7308A78C" w14:textId="77777777" w:rsidR="004D3FC1" w:rsidRPr="001C1412" w:rsidRDefault="004D3FC1" w:rsidP="001C1412">
            <w:pPr>
              <w:rPr>
                <w:rFonts w:ascii="Arial" w:hAnsi="Arial" w:cs="Arial"/>
                <w:b/>
                <w:bCs/>
                <w:color w:val="222222"/>
              </w:rPr>
            </w:pPr>
          </w:p>
          <w:p w14:paraId="00298109" w14:textId="7E846CF1" w:rsidR="004D3FC1" w:rsidRPr="001C1412" w:rsidRDefault="004D3FC1" w:rsidP="001C1412">
            <w:pPr>
              <w:rPr>
                <w:rFonts w:ascii="Arial" w:hAnsi="Arial" w:cs="Arial"/>
                <w:color w:val="222222"/>
              </w:rPr>
            </w:pPr>
            <w:r w:rsidRPr="001C1412">
              <w:rPr>
                <w:rFonts w:ascii="Arial" w:hAnsi="Arial" w:cs="Arial"/>
                <w:color w:val="222222"/>
              </w:rPr>
              <w:t>Pippa Horne provide</w:t>
            </w:r>
            <w:r w:rsidR="00633601" w:rsidRPr="001C1412">
              <w:rPr>
                <w:rFonts w:ascii="Arial" w:hAnsi="Arial" w:cs="Arial"/>
                <w:color w:val="222222"/>
              </w:rPr>
              <w:t>d</w:t>
            </w:r>
            <w:r w:rsidRPr="001C1412">
              <w:rPr>
                <w:rFonts w:ascii="Arial" w:hAnsi="Arial" w:cs="Arial"/>
                <w:color w:val="222222"/>
              </w:rPr>
              <w:t xml:space="preserve"> an update for her subject and how this has changed over the last year:</w:t>
            </w:r>
          </w:p>
          <w:p w14:paraId="7CD454D8" w14:textId="689C9C48" w:rsidR="004D3FC1" w:rsidRPr="001C1412" w:rsidRDefault="004D3FC1" w:rsidP="001C1412">
            <w:pPr>
              <w:pStyle w:val="ListParagraph"/>
              <w:numPr>
                <w:ilvl w:val="0"/>
                <w:numId w:val="23"/>
              </w:numPr>
              <w:rPr>
                <w:rFonts w:ascii="Arial" w:hAnsi="Arial" w:cs="Arial"/>
                <w:color w:val="222222"/>
              </w:rPr>
            </w:pPr>
            <w:r w:rsidRPr="001C1412">
              <w:rPr>
                <w:rFonts w:ascii="Arial" w:hAnsi="Arial" w:cs="Arial"/>
                <w:color w:val="222222"/>
              </w:rPr>
              <w:t>The overall vison for maths has been updated.</w:t>
            </w:r>
          </w:p>
          <w:p w14:paraId="67ACA26E" w14:textId="6C23A661" w:rsidR="004D3FC1"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The roadmap for maths shows the topics which are repeated.</w:t>
            </w:r>
          </w:p>
          <w:p w14:paraId="2EB2CFE0" w14:textId="7D57CA7B"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The scheme of work has been updated so students revive a high quality of education</w:t>
            </w:r>
          </w:p>
          <w:p w14:paraId="69CFEABC" w14:textId="1FB8A8B1"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KS3 scheme of work is mapped to the national curriculum and then expanded or topics are added for the next year.</w:t>
            </w:r>
          </w:p>
          <w:p w14:paraId="60890FC7" w14:textId="0CEF8964"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lastRenderedPageBreak/>
              <w:t>Every six weeks tailored assessments are taken in years 7-10, in year 11 this is more adapted to current year group so may differ year to year.</w:t>
            </w:r>
          </w:p>
          <w:p w14:paraId="73AEB70C" w14:textId="7031938C"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Homework will include revision before an assessment.</w:t>
            </w:r>
          </w:p>
          <w:p w14:paraId="38F65925" w14:textId="3DCFF74F"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Staff have completed CPD in their own time which shows their commitment to improve.</w:t>
            </w:r>
          </w:p>
          <w:p w14:paraId="41A1E0F1" w14:textId="198A9131"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There has been liaison with feeder schools on how they can work together to prepare for senior school learning.</w:t>
            </w:r>
          </w:p>
          <w:p w14:paraId="64109203" w14:textId="5A249D2E" w:rsidR="00674C40" w:rsidRPr="001C1412" w:rsidRDefault="00674C40" w:rsidP="001C1412">
            <w:pPr>
              <w:pStyle w:val="ListParagraph"/>
              <w:numPr>
                <w:ilvl w:val="0"/>
                <w:numId w:val="23"/>
              </w:numPr>
              <w:rPr>
                <w:rFonts w:ascii="Arial" w:hAnsi="Arial" w:cs="Arial"/>
                <w:color w:val="222222"/>
              </w:rPr>
            </w:pPr>
            <w:r w:rsidRPr="001C1412">
              <w:rPr>
                <w:rFonts w:ascii="Arial" w:hAnsi="Arial" w:cs="Arial"/>
                <w:color w:val="222222"/>
              </w:rPr>
              <w:t>2020/2021 has been focused on what to teach but for 2021/2022 this will change to looking at teaching and learning and how to teach the subjects.</w:t>
            </w:r>
          </w:p>
          <w:p w14:paraId="519A58DA" w14:textId="77777777" w:rsidR="00674C40" w:rsidRPr="001C1412" w:rsidRDefault="00674C40" w:rsidP="001C1412">
            <w:pPr>
              <w:rPr>
                <w:rFonts w:ascii="Arial" w:hAnsi="Arial" w:cs="Arial"/>
                <w:color w:val="222222"/>
              </w:rPr>
            </w:pPr>
            <w:r w:rsidRPr="001C1412">
              <w:rPr>
                <w:rFonts w:ascii="Arial" w:hAnsi="Arial" w:cs="Arial"/>
                <w:color w:val="222222"/>
              </w:rPr>
              <w:t>Questions were received including:</w:t>
            </w:r>
          </w:p>
          <w:p w14:paraId="50B39DB4" w14:textId="0CF27E42" w:rsidR="004D3FC1" w:rsidRPr="001C1412" w:rsidRDefault="00674C40" w:rsidP="001C1412">
            <w:pPr>
              <w:rPr>
                <w:rFonts w:ascii="Arial" w:hAnsi="Arial" w:cs="Arial"/>
                <w:color w:val="222222"/>
              </w:rPr>
            </w:pPr>
            <w:r w:rsidRPr="001C1412">
              <w:rPr>
                <w:rFonts w:ascii="Arial" w:hAnsi="Arial" w:cs="Arial"/>
                <w:color w:val="222222"/>
              </w:rPr>
              <w:t>Q – Can students move between the higher and lower levels relativity easily and at what frequency?</w:t>
            </w:r>
            <w:r w:rsidRPr="001C1412">
              <w:rPr>
                <w:rFonts w:ascii="Arial" w:hAnsi="Arial" w:cs="Arial"/>
                <w:color w:val="222222"/>
              </w:rPr>
              <w:br/>
              <w:t>A – Yes they can change and work can be made more challenging to increase to a higher level.</w:t>
            </w:r>
          </w:p>
          <w:p w14:paraId="4DE269F7" w14:textId="02080738" w:rsidR="00674C40" w:rsidRPr="001C1412" w:rsidRDefault="00674C40" w:rsidP="001C1412">
            <w:pPr>
              <w:rPr>
                <w:rFonts w:ascii="Arial" w:hAnsi="Arial" w:cs="Arial"/>
                <w:color w:val="222222"/>
              </w:rPr>
            </w:pPr>
          </w:p>
          <w:p w14:paraId="0909A4B2" w14:textId="1B29A820" w:rsidR="00674C40" w:rsidRPr="001C1412" w:rsidRDefault="00674C40" w:rsidP="001C1412">
            <w:pPr>
              <w:rPr>
                <w:rFonts w:ascii="Arial" w:hAnsi="Arial" w:cs="Arial"/>
                <w:color w:val="222222"/>
              </w:rPr>
            </w:pPr>
            <w:r w:rsidRPr="001C1412">
              <w:rPr>
                <w:rFonts w:ascii="Arial" w:hAnsi="Arial" w:cs="Arial"/>
                <w:color w:val="222222"/>
              </w:rPr>
              <w:t>Q – Is there support at either end of the learning?</w:t>
            </w:r>
          </w:p>
          <w:p w14:paraId="2C614C0D" w14:textId="4FE400A1" w:rsidR="00674C40" w:rsidRPr="001C1412" w:rsidRDefault="00674C40" w:rsidP="001C1412">
            <w:pPr>
              <w:rPr>
                <w:rFonts w:ascii="Arial" w:hAnsi="Arial" w:cs="Arial"/>
                <w:color w:val="222222"/>
              </w:rPr>
            </w:pPr>
            <w:r w:rsidRPr="001C1412">
              <w:rPr>
                <w:rFonts w:ascii="Arial" w:hAnsi="Arial" w:cs="Arial"/>
                <w:color w:val="222222"/>
              </w:rPr>
              <w:t>A – There are checks to review attainment.</w:t>
            </w:r>
          </w:p>
          <w:p w14:paraId="78F8FCF2" w14:textId="030CD5AA" w:rsidR="00674C40" w:rsidRPr="001C1412" w:rsidRDefault="00674C40" w:rsidP="001C1412">
            <w:pPr>
              <w:rPr>
                <w:rFonts w:ascii="Arial" w:hAnsi="Arial" w:cs="Arial"/>
                <w:color w:val="222222"/>
              </w:rPr>
            </w:pPr>
          </w:p>
          <w:p w14:paraId="1E6D9714" w14:textId="37F08AB4" w:rsidR="00674C40" w:rsidRPr="001C1412" w:rsidRDefault="00674C40" w:rsidP="001C1412">
            <w:pPr>
              <w:rPr>
                <w:rFonts w:ascii="Arial" w:hAnsi="Arial" w:cs="Arial"/>
                <w:color w:val="222222"/>
              </w:rPr>
            </w:pPr>
            <w:r w:rsidRPr="001C1412">
              <w:rPr>
                <w:rFonts w:ascii="Arial" w:hAnsi="Arial" w:cs="Arial"/>
                <w:color w:val="222222"/>
              </w:rPr>
              <w:t>Q – What have been the key positives after lockdown?</w:t>
            </w:r>
          </w:p>
          <w:p w14:paraId="414892D3" w14:textId="728A342E" w:rsidR="00674C40" w:rsidRPr="001C1412" w:rsidRDefault="00674C40" w:rsidP="001C1412">
            <w:pPr>
              <w:rPr>
                <w:rFonts w:ascii="Arial" w:hAnsi="Arial" w:cs="Arial"/>
                <w:color w:val="222222"/>
              </w:rPr>
            </w:pPr>
            <w:r w:rsidRPr="001C1412">
              <w:rPr>
                <w:rFonts w:ascii="Arial" w:hAnsi="Arial" w:cs="Arial"/>
                <w:color w:val="222222"/>
              </w:rPr>
              <w:t>A – To improve engagement in online lessons it was noticed hellos and welcomes to the session really helped and were key for relationship building, there were also changes to homework papers when online teaching.</w:t>
            </w:r>
          </w:p>
          <w:p w14:paraId="3B00C6BE" w14:textId="27D52E95" w:rsidR="00674C40" w:rsidRPr="001C1412" w:rsidRDefault="00674C40" w:rsidP="001C1412">
            <w:pPr>
              <w:rPr>
                <w:rFonts w:ascii="Arial" w:hAnsi="Arial" w:cs="Arial"/>
                <w:color w:val="222222"/>
              </w:rPr>
            </w:pPr>
          </w:p>
          <w:p w14:paraId="3868CF83" w14:textId="012D00BF" w:rsidR="00674C40" w:rsidRPr="001C1412" w:rsidRDefault="00674C40" w:rsidP="001C1412">
            <w:pPr>
              <w:rPr>
                <w:rFonts w:ascii="Arial" w:hAnsi="Arial" w:cs="Arial"/>
                <w:color w:val="222222"/>
              </w:rPr>
            </w:pPr>
          </w:p>
          <w:p w14:paraId="36825496" w14:textId="18D80184" w:rsidR="00633601" w:rsidRPr="001C1412" w:rsidRDefault="00633601" w:rsidP="001C1412">
            <w:pPr>
              <w:rPr>
                <w:rFonts w:ascii="Arial" w:hAnsi="Arial" w:cs="Arial"/>
                <w:b/>
                <w:bCs/>
                <w:color w:val="222222"/>
              </w:rPr>
            </w:pPr>
            <w:r w:rsidRPr="001C1412">
              <w:rPr>
                <w:rFonts w:ascii="Arial" w:hAnsi="Arial" w:cs="Arial"/>
                <w:b/>
                <w:bCs/>
                <w:color w:val="222222"/>
              </w:rPr>
              <w:t>Eco Project Q &amp; A</w:t>
            </w:r>
          </w:p>
          <w:p w14:paraId="31BEE2FF" w14:textId="39545D33" w:rsidR="00633601" w:rsidRPr="001C1412" w:rsidRDefault="00633601" w:rsidP="001C1412">
            <w:pPr>
              <w:rPr>
                <w:rFonts w:ascii="Arial" w:hAnsi="Arial" w:cs="Arial"/>
                <w:b/>
                <w:bCs/>
                <w:color w:val="222222"/>
              </w:rPr>
            </w:pPr>
          </w:p>
          <w:p w14:paraId="74884CE8" w14:textId="13B99ECB" w:rsidR="00633601" w:rsidRPr="001C1412" w:rsidRDefault="00633601" w:rsidP="001C1412">
            <w:pPr>
              <w:rPr>
                <w:rFonts w:ascii="Arial" w:hAnsi="Arial" w:cs="Arial"/>
                <w:color w:val="222222"/>
              </w:rPr>
            </w:pPr>
            <w:r w:rsidRPr="001C1412">
              <w:rPr>
                <w:rFonts w:ascii="Arial" w:hAnsi="Arial" w:cs="Arial"/>
                <w:color w:val="222222"/>
              </w:rPr>
              <w:t>Grainne Rason had already provided an update for the Eco-Project, what it is, where Warblington are, the blocks, considerations for the Governors, value to the school some further points are mentioned:</w:t>
            </w:r>
          </w:p>
          <w:p w14:paraId="530D8F56" w14:textId="58B637B0"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Photos are shown to demonstrate the differences made already around the site and to projects in practice or where progress has already been made.</w:t>
            </w:r>
          </w:p>
          <w:p w14:paraId="786834AD" w14:textId="7106DB3D"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An update is provided of actions that have already been completed or are in progress.</w:t>
            </w:r>
          </w:p>
          <w:p w14:paraId="38E3D5FF" w14:textId="273A5944"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Survey results and feedback received from staff and students and suggestions what they would like more education on or what they feel can be achieved around the site.</w:t>
            </w:r>
          </w:p>
          <w:p w14:paraId="10EEFE49" w14:textId="45382E8C"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The governors are asked for help as this is a project that can increase the school value in the local community and promote the school.</w:t>
            </w:r>
          </w:p>
          <w:p w14:paraId="175E83E2" w14:textId="03100E30" w:rsidR="00633601" w:rsidRPr="001C1412" w:rsidRDefault="00633601" w:rsidP="001C1412">
            <w:pPr>
              <w:rPr>
                <w:rFonts w:ascii="Arial" w:hAnsi="Arial" w:cs="Arial"/>
                <w:color w:val="222222"/>
              </w:rPr>
            </w:pPr>
            <w:r w:rsidRPr="001C1412">
              <w:rPr>
                <w:rFonts w:ascii="Arial" w:hAnsi="Arial" w:cs="Arial"/>
                <w:color w:val="222222"/>
              </w:rPr>
              <w:lastRenderedPageBreak/>
              <w:t>Benefits are:</w:t>
            </w:r>
          </w:p>
          <w:p w14:paraId="19FCF36C" w14:textId="743C59DF"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Development of personal or employment skills.</w:t>
            </w:r>
          </w:p>
          <w:p w14:paraId="7BEC7629" w14:textId="13501952"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Links over several departments.</w:t>
            </w:r>
          </w:p>
          <w:p w14:paraId="6430A9C0" w14:textId="1B1D375F"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Encourage empowerment.</w:t>
            </w:r>
          </w:p>
          <w:p w14:paraId="04E20548" w14:textId="7FBF8267" w:rsidR="00633601" w:rsidRPr="001C1412" w:rsidRDefault="00633601" w:rsidP="001C1412">
            <w:pPr>
              <w:pStyle w:val="ListParagraph"/>
              <w:numPr>
                <w:ilvl w:val="0"/>
                <w:numId w:val="23"/>
              </w:numPr>
              <w:rPr>
                <w:rFonts w:ascii="Arial" w:hAnsi="Arial" w:cs="Arial"/>
                <w:color w:val="222222"/>
              </w:rPr>
            </w:pPr>
            <w:r w:rsidRPr="001C1412">
              <w:rPr>
                <w:rFonts w:ascii="Arial" w:hAnsi="Arial" w:cs="Arial"/>
                <w:color w:val="222222"/>
              </w:rPr>
              <w:t>Provide opportunity to link with the wider world and further education.</w:t>
            </w:r>
          </w:p>
          <w:p w14:paraId="5E7F8081" w14:textId="7F2AF905" w:rsidR="004A7DCB" w:rsidRPr="001C1412" w:rsidRDefault="004A7DCB" w:rsidP="001C1412">
            <w:pPr>
              <w:rPr>
                <w:rFonts w:ascii="Arial" w:hAnsi="Arial" w:cs="Arial"/>
                <w:color w:val="222222"/>
              </w:rPr>
            </w:pPr>
            <w:r w:rsidRPr="001C1412">
              <w:rPr>
                <w:rFonts w:ascii="Arial" w:hAnsi="Arial" w:cs="Arial"/>
                <w:color w:val="222222"/>
              </w:rPr>
              <w:t>Questions and comments were received including:</w:t>
            </w:r>
          </w:p>
          <w:p w14:paraId="17FFAB18" w14:textId="495B9545" w:rsidR="00633601" w:rsidRPr="001C1412" w:rsidRDefault="004A7DCB" w:rsidP="001C1412">
            <w:pPr>
              <w:rPr>
                <w:rFonts w:ascii="Arial" w:hAnsi="Arial" w:cs="Arial"/>
                <w:color w:val="222222"/>
              </w:rPr>
            </w:pPr>
            <w:r w:rsidRPr="001C1412">
              <w:rPr>
                <w:rFonts w:ascii="Arial" w:hAnsi="Arial" w:cs="Arial"/>
                <w:color w:val="222222"/>
              </w:rPr>
              <w:t>Q – How does this link to the Science and Geography curriculum?</w:t>
            </w:r>
          </w:p>
          <w:p w14:paraId="081CC0AA" w14:textId="5546C280" w:rsidR="004A7DCB" w:rsidRPr="001C1412" w:rsidRDefault="004A7DCB" w:rsidP="001C1412">
            <w:pPr>
              <w:rPr>
                <w:rFonts w:ascii="Arial" w:hAnsi="Arial" w:cs="Arial"/>
                <w:color w:val="222222"/>
              </w:rPr>
            </w:pPr>
            <w:r w:rsidRPr="001C1412">
              <w:rPr>
                <w:rFonts w:ascii="Arial" w:hAnsi="Arial" w:cs="Arial"/>
                <w:color w:val="222222"/>
              </w:rPr>
              <w:t>A – There are environment links to Biology as a keypoint is observation of outside areas, once the classroom is left and outside Geography can also link to the local town ‘green week’ for example.</w:t>
            </w:r>
          </w:p>
          <w:p w14:paraId="11392416" w14:textId="582A10C5" w:rsidR="004A7DCB" w:rsidRPr="001C1412" w:rsidRDefault="004A7DCB" w:rsidP="001C1412">
            <w:pPr>
              <w:rPr>
                <w:rFonts w:ascii="Arial" w:hAnsi="Arial" w:cs="Arial"/>
                <w:color w:val="222222"/>
              </w:rPr>
            </w:pPr>
          </w:p>
          <w:p w14:paraId="60D238EB" w14:textId="002AB1DE" w:rsidR="004A7DCB" w:rsidRPr="001C1412" w:rsidRDefault="004A7DCB" w:rsidP="001C1412">
            <w:pPr>
              <w:rPr>
                <w:rFonts w:ascii="Arial" w:hAnsi="Arial" w:cs="Arial"/>
                <w:color w:val="222222"/>
              </w:rPr>
            </w:pPr>
            <w:r w:rsidRPr="001C1412">
              <w:rPr>
                <w:rFonts w:ascii="Arial" w:hAnsi="Arial" w:cs="Arial"/>
                <w:color w:val="222222"/>
              </w:rPr>
              <w:t>Q – Can this be used as a cross curricular learning opportunity and include growing produce, working with the produce, potential sale of the produce.</w:t>
            </w:r>
          </w:p>
          <w:p w14:paraId="68ACBB8F" w14:textId="3C0278B2" w:rsidR="004A7DCB" w:rsidRPr="001C1412" w:rsidRDefault="004A7DCB" w:rsidP="001C1412">
            <w:pPr>
              <w:rPr>
                <w:rFonts w:ascii="Arial" w:hAnsi="Arial" w:cs="Arial"/>
                <w:color w:val="222222"/>
              </w:rPr>
            </w:pPr>
            <w:r w:rsidRPr="001C1412">
              <w:rPr>
                <w:rFonts w:ascii="Arial" w:hAnsi="Arial" w:cs="Arial"/>
                <w:color w:val="222222"/>
              </w:rPr>
              <w:t>A – I hope to engage and encourage groups to be able to achieve this in the future.</w:t>
            </w:r>
          </w:p>
          <w:p w14:paraId="4F77422A" w14:textId="77777777" w:rsidR="004A7DCB" w:rsidRPr="001C1412" w:rsidRDefault="004A7DCB" w:rsidP="001C1412">
            <w:pPr>
              <w:rPr>
                <w:rFonts w:ascii="Arial" w:hAnsi="Arial" w:cs="Arial"/>
                <w:color w:val="222222"/>
              </w:rPr>
            </w:pPr>
          </w:p>
          <w:p w14:paraId="4AAB1477" w14:textId="0345289D" w:rsidR="004A7DCB" w:rsidRPr="001C1412" w:rsidRDefault="004A7DCB" w:rsidP="001C1412">
            <w:pPr>
              <w:rPr>
                <w:rFonts w:ascii="Arial" w:hAnsi="Arial" w:cs="Arial"/>
                <w:color w:val="222222"/>
              </w:rPr>
            </w:pPr>
            <w:r w:rsidRPr="001C1412">
              <w:rPr>
                <w:rFonts w:ascii="Arial" w:hAnsi="Arial" w:cs="Arial"/>
                <w:color w:val="222222"/>
              </w:rPr>
              <w:t>Q – Have any grants been applied for to finance this project?</w:t>
            </w:r>
          </w:p>
          <w:p w14:paraId="275003D4" w14:textId="6BCDAB65" w:rsidR="00633601" w:rsidRPr="001C1412" w:rsidRDefault="004A7DCB" w:rsidP="001C1412">
            <w:pPr>
              <w:rPr>
                <w:rFonts w:ascii="Arial" w:hAnsi="Arial" w:cs="Arial"/>
                <w:color w:val="222222"/>
              </w:rPr>
            </w:pPr>
            <w:r w:rsidRPr="001C1412">
              <w:rPr>
                <w:rFonts w:ascii="Arial" w:hAnsi="Arial" w:cs="Arial"/>
                <w:color w:val="222222"/>
              </w:rPr>
              <w:t>A – Currently looking for new ideas and completing applications now.</w:t>
            </w:r>
          </w:p>
          <w:p w14:paraId="4C353023" w14:textId="2F847EAA" w:rsidR="009A3427" w:rsidRPr="001C1412" w:rsidRDefault="009A3427" w:rsidP="001C1412">
            <w:pPr>
              <w:rPr>
                <w:rFonts w:ascii="Arial" w:hAnsi="Arial" w:cs="Arial"/>
                <w:color w:val="222222"/>
              </w:rPr>
            </w:pPr>
          </w:p>
          <w:p w14:paraId="08FC1255" w14:textId="47C17E30" w:rsidR="009A3427" w:rsidRPr="001C1412" w:rsidRDefault="009A3427" w:rsidP="001C1412">
            <w:pPr>
              <w:rPr>
                <w:rFonts w:ascii="Arial" w:hAnsi="Arial" w:cs="Arial"/>
                <w:color w:val="222222"/>
              </w:rPr>
            </w:pPr>
            <w:r w:rsidRPr="001C1412">
              <w:rPr>
                <w:rFonts w:ascii="Arial" w:hAnsi="Arial" w:cs="Arial"/>
                <w:color w:val="222222"/>
              </w:rPr>
              <w:t>Q – Are you taking part in the recycling project still?</w:t>
            </w:r>
          </w:p>
          <w:p w14:paraId="6512C43D" w14:textId="0741214E" w:rsidR="009A3427" w:rsidRPr="001C1412" w:rsidRDefault="009A3427" w:rsidP="001C1412">
            <w:pPr>
              <w:rPr>
                <w:rFonts w:ascii="Arial" w:hAnsi="Arial" w:cs="Arial"/>
                <w:color w:val="222222"/>
              </w:rPr>
            </w:pPr>
            <w:r w:rsidRPr="001C1412">
              <w:rPr>
                <w:rFonts w:ascii="Arial" w:hAnsi="Arial" w:cs="Arial"/>
                <w:color w:val="222222"/>
              </w:rPr>
              <w:t>A – This is still in progress, 2020/2021 was concentrated on the planting and the mural so this will be developed next year maybe.</w:t>
            </w:r>
          </w:p>
          <w:p w14:paraId="4A4DE18F" w14:textId="28D30E3B" w:rsidR="00674C40" w:rsidRPr="001C1412" w:rsidRDefault="00674C40" w:rsidP="001C1412">
            <w:pPr>
              <w:rPr>
                <w:rFonts w:ascii="Arial" w:hAnsi="Arial" w:cs="Arial"/>
                <w:color w:val="222222"/>
              </w:rPr>
            </w:pPr>
          </w:p>
          <w:p w14:paraId="43D5BAC2" w14:textId="4DC68981" w:rsidR="00674C40" w:rsidRPr="001C1412" w:rsidRDefault="004A7DCB" w:rsidP="001C1412">
            <w:pPr>
              <w:rPr>
                <w:rFonts w:ascii="Arial" w:hAnsi="Arial" w:cs="Arial"/>
                <w:color w:val="222222"/>
              </w:rPr>
            </w:pPr>
            <w:r w:rsidRPr="001C1412">
              <w:rPr>
                <w:rFonts w:ascii="Arial" w:hAnsi="Arial" w:cs="Arial"/>
                <w:color w:val="222222"/>
              </w:rPr>
              <w:t>“ The photos really help us to see what has been happening in the outdoors”</w:t>
            </w:r>
          </w:p>
          <w:p w14:paraId="5495F487" w14:textId="4828FD02" w:rsidR="004A7DCB" w:rsidRPr="001C1412" w:rsidRDefault="004A7DCB" w:rsidP="001C1412">
            <w:pPr>
              <w:rPr>
                <w:rFonts w:ascii="Arial" w:hAnsi="Arial" w:cs="Arial"/>
                <w:color w:val="222222"/>
              </w:rPr>
            </w:pPr>
            <w:r w:rsidRPr="001C1412">
              <w:rPr>
                <w:rFonts w:ascii="Arial" w:hAnsi="Arial" w:cs="Arial"/>
                <w:color w:val="222222"/>
              </w:rPr>
              <w:t>“ It was amazing seeing the students involved in the mural today and being outside painting”</w:t>
            </w:r>
          </w:p>
          <w:p w14:paraId="677F2119" w14:textId="093B1D81" w:rsidR="004A7DCB" w:rsidRPr="001C1412" w:rsidRDefault="004A7DCB" w:rsidP="001C1412">
            <w:pPr>
              <w:rPr>
                <w:rFonts w:ascii="Arial" w:hAnsi="Arial" w:cs="Arial"/>
                <w:color w:val="222222"/>
              </w:rPr>
            </w:pPr>
            <w:r w:rsidRPr="001C1412">
              <w:rPr>
                <w:rFonts w:ascii="Arial" w:hAnsi="Arial" w:cs="Arial"/>
                <w:color w:val="222222"/>
              </w:rPr>
              <w:t>“ We can share learning about a Bee Club ran at a previous school”</w:t>
            </w:r>
          </w:p>
          <w:p w14:paraId="029FA7F2" w14:textId="77777777" w:rsidR="004A7DCB" w:rsidRPr="001C1412" w:rsidRDefault="004A7DCB" w:rsidP="001C1412">
            <w:pPr>
              <w:rPr>
                <w:rFonts w:ascii="Arial" w:hAnsi="Arial" w:cs="Arial"/>
                <w:color w:val="222222"/>
              </w:rPr>
            </w:pPr>
          </w:p>
          <w:p w14:paraId="21AC140F" w14:textId="37CA907A" w:rsidR="004D3FC1" w:rsidRPr="001C1412" w:rsidRDefault="009A3427" w:rsidP="001C1412">
            <w:pPr>
              <w:rPr>
                <w:rFonts w:ascii="Arial" w:hAnsi="Arial" w:cs="Arial"/>
                <w:color w:val="222222"/>
              </w:rPr>
            </w:pPr>
            <w:r w:rsidRPr="001C1412">
              <w:rPr>
                <w:rFonts w:ascii="Arial" w:hAnsi="Arial" w:cs="Arial"/>
                <w:color w:val="222222"/>
              </w:rPr>
              <w:t>A further question was asked to the Headteacher</w:t>
            </w:r>
          </w:p>
          <w:p w14:paraId="3D26538C" w14:textId="388AD103" w:rsidR="009A3427" w:rsidRPr="001C1412" w:rsidRDefault="009A3427" w:rsidP="001C1412">
            <w:pPr>
              <w:rPr>
                <w:rFonts w:ascii="Arial" w:hAnsi="Arial" w:cs="Arial"/>
                <w:color w:val="222222"/>
              </w:rPr>
            </w:pPr>
            <w:r w:rsidRPr="001C1412">
              <w:rPr>
                <w:rFonts w:ascii="Arial" w:hAnsi="Arial" w:cs="Arial"/>
                <w:color w:val="222222"/>
              </w:rPr>
              <w:t>Q – How will this be incorporated into the wider curriculum?</w:t>
            </w:r>
          </w:p>
          <w:p w14:paraId="40813B45" w14:textId="4E9CCA3A" w:rsidR="009A3427" w:rsidRPr="001C1412" w:rsidRDefault="009A3427" w:rsidP="001C1412">
            <w:pPr>
              <w:rPr>
                <w:rFonts w:ascii="Arial" w:hAnsi="Arial" w:cs="Arial"/>
                <w:color w:val="222222"/>
              </w:rPr>
            </w:pPr>
            <w:r w:rsidRPr="001C1412">
              <w:rPr>
                <w:rFonts w:ascii="Arial" w:hAnsi="Arial" w:cs="Arial"/>
                <w:color w:val="222222"/>
              </w:rPr>
              <w:t>A – It will added on the SIP for more importance as the project has grown significantly in a small amount of time, there are many staff, students and now Governors wanting to be involved so this will all help the eco-project grow well. This can also link into the conflict in ideas around the building works as there are differing priorities by Havant Council and Historic England.</w:t>
            </w:r>
          </w:p>
          <w:p w14:paraId="0C4A1449" w14:textId="10F8EA79" w:rsidR="004D3FC1" w:rsidRPr="001C1412" w:rsidRDefault="004D3FC1" w:rsidP="001C1412">
            <w:pPr>
              <w:rPr>
                <w:rFonts w:ascii="Arial" w:hAnsi="Arial" w:cs="Arial"/>
                <w:color w:val="222222"/>
              </w:rPr>
            </w:pPr>
          </w:p>
          <w:p w14:paraId="3847CF0B" w14:textId="77777777" w:rsidR="004D3FC1" w:rsidRPr="001C1412" w:rsidRDefault="004D3FC1" w:rsidP="001C1412">
            <w:pPr>
              <w:rPr>
                <w:rFonts w:ascii="Arial" w:hAnsi="Arial" w:cs="Arial"/>
                <w:color w:val="222222"/>
              </w:rPr>
            </w:pPr>
          </w:p>
          <w:p w14:paraId="1927E8B4" w14:textId="77777777" w:rsidR="001E34D3" w:rsidRPr="001C1412" w:rsidRDefault="001E34D3" w:rsidP="001C1412">
            <w:pPr>
              <w:pStyle w:val="TableText"/>
              <w:spacing w:before="120"/>
              <w:rPr>
                <w:rFonts w:ascii="Arial" w:hAnsi="Arial" w:cs="Arial"/>
                <w:b/>
              </w:rPr>
            </w:pPr>
            <w:r w:rsidRPr="001C1412">
              <w:rPr>
                <w:rFonts w:ascii="Arial" w:hAnsi="Arial" w:cs="Arial"/>
                <w:b/>
              </w:rPr>
              <w:t>Review Minutes of the Last Meeting</w:t>
            </w:r>
          </w:p>
          <w:p w14:paraId="42FD3F28" w14:textId="17ADE43C" w:rsidR="001E34D3" w:rsidRPr="001C1412" w:rsidRDefault="001E34D3" w:rsidP="001C1412">
            <w:pPr>
              <w:spacing w:before="120" w:after="120"/>
              <w:rPr>
                <w:rFonts w:ascii="Arial" w:hAnsi="Arial" w:cs="Arial"/>
              </w:rPr>
            </w:pPr>
            <w:r w:rsidRPr="001C1412">
              <w:rPr>
                <w:rFonts w:ascii="Arial" w:hAnsi="Arial" w:cs="Arial"/>
              </w:rPr>
              <w:t xml:space="preserve">The minutes of the FGB meeting held on </w:t>
            </w:r>
            <w:r w:rsidR="00B21340" w:rsidRPr="001C1412">
              <w:rPr>
                <w:rFonts w:ascii="Arial" w:hAnsi="Arial" w:cs="Arial"/>
              </w:rPr>
              <w:t>15</w:t>
            </w:r>
            <w:r w:rsidR="00B21340" w:rsidRPr="001C1412">
              <w:rPr>
                <w:rFonts w:ascii="Arial" w:hAnsi="Arial" w:cs="Arial"/>
                <w:vertAlign w:val="superscript"/>
              </w:rPr>
              <w:t>th</w:t>
            </w:r>
            <w:r w:rsidR="00986778" w:rsidRPr="001C1412">
              <w:rPr>
                <w:rFonts w:ascii="Arial" w:hAnsi="Arial" w:cs="Arial"/>
              </w:rPr>
              <w:t xml:space="preserve"> Ma</w:t>
            </w:r>
            <w:r w:rsidR="00B21340" w:rsidRPr="001C1412">
              <w:rPr>
                <w:rFonts w:ascii="Arial" w:hAnsi="Arial" w:cs="Arial"/>
              </w:rPr>
              <w:t>y</w:t>
            </w:r>
            <w:r w:rsidR="00D413BF" w:rsidRPr="001C1412">
              <w:rPr>
                <w:rFonts w:ascii="Arial" w:hAnsi="Arial" w:cs="Arial"/>
              </w:rPr>
              <w:t xml:space="preserve"> 2021</w:t>
            </w:r>
            <w:r w:rsidRPr="001C1412">
              <w:rPr>
                <w:rFonts w:ascii="Arial" w:hAnsi="Arial" w:cs="Arial"/>
              </w:rPr>
              <w:t xml:space="preserve"> had been previously circulated.</w:t>
            </w:r>
          </w:p>
          <w:p w14:paraId="086CC45E" w14:textId="77777777" w:rsidR="001E34D3" w:rsidRPr="001C1412" w:rsidRDefault="001E34D3" w:rsidP="001C1412">
            <w:pPr>
              <w:pStyle w:val="TableText"/>
              <w:spacing w:before="120"/>
              <w:rPr>
                <w:rFonts w:ascii="Arial" w:hAnsi="Arial" w:cs="Arial"/>
              </w:rPr>
            </w:pPr>
            <w:r w:rsidRPr="001C1412">
              <w:rPr>
                <w:rFonts w:ascii="Arial" w:hAnsi="Arial" w:cs="Arial"/>
              </w:rPr>
              <w:t>Governors agreed that the minutes were a true and accurate record of the meeting.</w:t>
            </w:r>
          </w:p>
          <w:p w14:paraId="4FB5EDAA" w14:textId="602B0A5A" w:rsidR="001E34D3" w:rsidRPr="001C1412" w:rsidRDefault="001E34D3" w:rsidP="001C1412">
            <w:pPr>
              <w:pStyle w:val="TableText"/>
              <w:spacing w:before="120"/>
              <w:rPr>
                <w:rFonts w:ascii="Arial" w:hAnsi="Arial" w:cs="Arial"/>
              </w:rPr>
            </w:pPr>
            <w:r w:rsidRPr="001C1412">
              <w:rPr>
                <w:rFonts w:ascii="Arial" w:hAnsi="Arial" w:cs="Arial"/>
              </w:rPr>
              <w:t>These will be signed at a later date.</w:t>
            </w:r>
          </w:p>
          <w:p w14:paraId="746ACCE2" w14:textId="77777777" w:rsidR="001E34D3" w:rsidRPr="001C1412" w:rsidRDefault="001E34D3" w:rsidP="001C1412">
            <w:pPr>
              <w:pStyle w:val="TableText"/>
              <w:spacing w:before="120"/>
              <w:rPr>
                <w:rFonts w:ascii="Arial" w:hAnsi="Arial" w:cs="Arial"/>
                <w:b/>
              </w:rPr>
            </w:pPr>
            <w:r w:rsidRPr="001C1412">
              <w:rPr>
                <w:rFonts w:ascii="Arial" w:hAnsi="Arial" w:cs="Arial"/>
                <w:b/>
              </w:rPr>
              <w:lastRenderedPageBreak/>
              <w:t>Actions from Previous Meeting(s)</w:t>
            </w:r>
          </w:p>
          <w:p w14:paraId="548746B0" w14:textId="45911DAD" w:rsidR="00B63D72" w:rsidRPr="001C1412" w:rsidRDefault="00585FA6" w:rsidP="001C1412">
            <w:r w:rsidRPr="001C1412">
              <w:rPr>
                <w:rFonts w:ascii="Arial" w:hAnsi="Arial" w:cs="Arial"/>
              </w:rPr>
              <w:t>The</w:t>
            </w:r>
            <w:r w:rsidR="00511611" w:rsidRPr="001C1412">
              <w:rPr>
                <w:rFonts w:ascii="Arial" w:hAnsi="Arial" w:cs="Arial"/>
              </w:rPr>
              <w:t xml:space="preserve"> actions outstanding from the last meeting held were discussed.</w:t>
            </w:r>
          </w:p>
          <w:p w14:paraId="4912B483" w14:textId="77777777" w:rsidR="009A3427" w:rsidRPr="001C1412" w:rsidRDefault="009A3427" w:rsidP="001C1412">
            <w:pPr>
              <w:pStyle w:val="paragraph"/>
              <w:numPr>
                <w:ilvl w:val="0"/>
                <w:numId w:val="23"/>
              </w:numPr>
              <w:spacing w:before="0" w:beforeAutospacing="0" w:after="0" w:afterAutospacing="0"/>
              <w:textAlignment w:val="baseline"/>
              <w:rPr>
                <w:rStyle w:val="eop"/>
                <w:rFonts w:ascii="Arial" w:hAnsi="Arial" w:cs="Arial"/>
              </w:rPr>
            </w:pPr>
            <w:r w:rsidRPr="001C1412">
              <w:rPr>
                <w:rStyle w:val="normaltextrun"/>
                <w:rFonts w:ascii="Arial" w:hAnsi="Arial" w:cs="Arial"/>
              </w:rPr>
              <w:t>Discuss</w:t>
            </w:r>
            <w:r w:rsidRPr="001C1412">
              <w:rPr>
                <w:rStyle w:val="apple-converted-space"/>
                <w:rFonts w:ascii="Arial" w:hAnsi="Arial" w:cs="Arial"/>
              </w:rPr>
              <w:t> </w:t>
            </w:r>
            <w:r w:rsidRPr="001C1412">
              <w:rPr>
                <w:rStyle w:val="normaltextrun"/>
                <w:rFonts w:ascii="Arial" w:hAnsi="Arial" w:cs="Arial"/>
              </w:rPr>
              <w:t>careers Enterprise role</w:t>
            </w:r>
            <w:r w:rsidRPr="001C1412">
              <w:rPr>
                <w:rStyle w:val="apple-converted-space"/>
                <w:rFonts w:ascii="Arial" w:hAnsi="Arial" w:cs="Arial"/>
              </w:rPr>
              <w:t> </w:t>
            </w:r>
            <w:r w:rsidRPr="001C1412">
              <w:rPr>
                <w:rStyle w:val="normaltextrun"/>
                <w:rFonts w:ascii="Arial" w:hAnsi="Arial" w:cs="Arial"/>
              </w:rPr>
              <w:t>with Mr Gellett.</w:t>
            </w:r>
            <w:r w:rsidRPr="001C1412">
              <w:rPr>
                <w:rStyle w:val="eop"/>
                <w:rFonts w:ascii="Arial" w:hAnsi="Arial" w:cs="Arial"/>
              </w:rPr>
              <w:t> </w:t>
            </w:r>
          </w:p>
          <w:p w14:paraId="33C4B105" w14:textId="01DE146E" w:rsidR="009A3427" w:rsidRPr="001C1412" w:rsidRDefault="009A3427" w:rsidP="001C1412">
            <w:pPr>
              <w:pStyle w:val="paragraph"/>
              <w:spacing w:before="0" w:beforeAutospacing="0" w:after="0" w:afterAutospacing="0"/>
              <w:ind w:left="720"/>
              <w:textAlignment w:val="baseline"/>
              <w:rPr>
                <w:rStyle w:val="eop"/>
                <w:rFonts w:ascii="Arial" w:hAnsi="Arial" w:cs="Arial"/>
              </w:rPr>
            </w:pPr>
            <w:r w:rsidRPr="001C1412">
              <w:rPr>
                <w:rStyle w:val="eop"/>
                <w:rFonts w:ascii="Arial" w:hAnsi="Arial" w:cs="Arial"/>
              </w:rPr>
              <w:t>Discussion has begun on this. CLOSED</w:t>
            </w:r>
          </w:p>
          <w:p w14:paraId="3FDBAF1E" w14:textId="3FC2613B" w:rsidR="009A3427" w:rsidRPr="001C1412" w:rsidRDefault="009A3427" w:rsidP="001C1412">
            <w:pPr>
              <w:pStyle w:val="paragraph"/>
              <w:numPr>
                <w:ilvl w:val="0"/>
                <w:numId w:val="23"/>
              </w:numPr>
              <w:spacing w:before="0" w:beforeAutospacing="0" w:after="0" w:afterAutospacing="0"/>
              <w:textAlignment w:val="baseline"/>
              <w:rPr>
                <w:rStyle w:val="normaltextrun"/>
                <w:rFonts w:ascii="Arial" w:hAnsi="Arial" w:cs="Arial"/>
              </w:rPr>
            </w:pPr>
            <w:r w:rsidRPr="001C1412">
              <w:rPr>
                <w:rStyle w:val="normaltextrun"/>
                <w:rFonts w:ascii="Arial" w:hAnsi="Arial" w:cs="Arial"/>
              </w:rPr>
              <w:t>Form a focus group to discuss the website</w:t>
            </w:r>
            <w:r w:rsidRPr="001C1412">
              <w:rPr>
                <w:rStyle w:val="apple-converted-space"/>
                <w:rFonts w:ascii="Arial" w:hAnsi="Arial" w:cs="Arial"/>
              </w:rPr>
              <w:t> </w:t>
            </w:r>
            <w:r w:rsidRPr="001C1412">
              <w:rPr>
                <w:rStyle w:val="normaltextrun"/>
                <w:rFonts w:ascii="Arial" w:hAnsi="Arial" w:cs="Arial"/>
              </w:rPr>
              <w:t>needs.</w:t>
            </w:r>
          </w:p>
          <w:p w14:paraId="74C15E7D" w14:textId="1AE6FB39" w:rsidR="00B47DA6" w:rsidRPr="001C1412" w:rsidRDefault="009A3427" w:rsidP="001C1412">
            <w:pPr>
              <w:pStyle w:val="paragraph"/>
              <w:spacing w:before="0" w:beforeAutospacing="0" w:after="0" w:afterAutospacing="0"/>
              <w:ind w:left="720"/>
              <w:textAlignment w:val="baseline"/>
              <w:rPr>
                <w:rStyle w:val="normaltextrun"/>
                <w:rFonts w:ascii="Arial" w:hAnsi="Arial" w:cs="Arial"/>
              </w:rPr>
            </w:pPr>
            <w:r w:rsidRPr="001C1412">
              <w:rPr>
                <w:rStyle w:val="normaltextrun"/>
                <w:rFonts w:ascii="Arial" w:hAnsi="Arial" w:cs="Arial"/>
              </w:rPr>
              <w:t xml:space="preserve">Changes have been needed now ready for the current Year 5 potential </w:t>
            </w:r>
            <w:r w:rsidR="00B47DA6" w:rsidRPr="001C1412">
              <w:rPr>
                <w:rStyle w:val="normaltextrun"/>
                <w:rFonts w:ascii="Arial" w:hAnsi="Arial" w:cs="Arial"/>
              </w:rPr>
              <w:t xml:space="preserve">website </w:t>
            </w:r>
            <w:r w:rsidRPr="001C1412">
              <w:rPr>
                <w:rStyle w:val="normaltextrun"/>
                <w:rFonts w:ascii="Arial" w:hAnsi="Arial" w:cs="Arial"/>
              </w:rPr>
              <w:t>viewings in the summer</w:t>
            </w:r>
            <w:r w:rsidR="00B47DA6" w:rsidRPr="001C1412">
              <w:rPr>
                <w:rStyle w:val="normaltextrun"/>
                <w:rFonts w:ascii="Arial" w:hAnsi="Arial" w:cs="Arial"/>
              </w:rPr>
              <w:t xml:space="preserve"> so this has been provided by the school IT team. CLOSED</w:t>
            </w:r>
          </w:p>
          <w:p w14:paraId="2A40708E" w14:textId="77777777" w:rsidR="00B47DA6" w:rsidRPr="001C1412" w:rsidRDefault="00B47DA6" w:rsidP="001C1412">
            <w:pPr>
              <w:pStyle w:val="paragraph"/>
              <w:spacing w:before="0" w:beforeAutospacing="0" w:after="0" w:afterAutospacing="0"/>
              <w:ind w:left="720"/>
              <w:textAlignment w:val="baseline"/>
              <w:rPr>
                <w:rStyle w:val="normaltextrun"/>
                <w:rFonts w:ascii="Arial" w:hAnsi="Arial" w:cs="Arial"/>
              </w:rPr>
            </w:pPr>
          </w:p>
          <w:p w14:paraId="38529A94" w14:textId="052ACFEE" w:rsidR="00B47DA6" w:rsidRPr="001C1412" w:rsidRDefault="00B47DA6" w:rsidP="001C1412">
            <w:pPr>
              <w:pStyle w:val="paragraph"/>
              <w:spacing w:before="0" w:beforeAutospacing="0" w:after="0" w:afterAutospacing="0"/>
              <w:textAlignment w:val="baseline"/>
              <w:rPr>
                <w:rStyle w:val="normaltextrun"/>
                <w:rFonts w:ascii="Arial" w:hAnsi="Arial" w:cs="Arial"/>
                <w:b/>
                <w:bCs/>
                <w:i/>
                <w:iCs/>
              </w:rPr>
            </w:pPr>
            <w:r w:rsidRPr="001C1412">
              <w:rPr>
                <w:rStyle w:val="normaltextrun"/>
                <w:rFonts w:ascii="Arial" w:hAnsi="Arial" w:cs="Arial"/>
                <w:b/>
                <w:bCs/>
                <w:i/>
                <w:iCs/>
              </w:rPr>
              <w:t>Action – Add to Autumn agenda and re-name to an assessment group to focus on statutory checks and usability.</w:t>
            </w:r>
          </w:p>
          <w:p w14:paraId="567796DB" w14:textId="77777777" w:rsidR="00B47DA6" w:rsidRPr="001C1412" w:rsidRDefault="00B47DA6" w:rsidP="001C1412">
            <w:pPr>
              <w:pStyle w:val="paragraph"/>
              <w:spacing w:before="0" w:beforeAutospacing="0" w:after="0" w:afterAutospacing="0"/>
              <w:textAlignment w:val="baseline"/>
              <w:rPr>
                <w:rStyle w:val="normaltextrun"/>
                <w:rFonts w:ascii="Arial" w:hAnsi="Arial" w:cs="Arial"/>
                <w:b/>
                <w:bCs/>
              </w:rPr>
            </w:pPr>
          </w:p>
          <w:p w14:paraId="5BF1AED8" w14:textId="650D1C68" w:rsidR="009A3427" w:rsidRPr="001C1412" w:rsidRDefault="009A3427" w:rsidP="001C1412">
            <w:pPr>
              <w:pStyle w:val="paragraph"/>
              <w:numPr>
                <w:ilvl w:val="0"/>
                <w:numId w:val="23"/>
              </w:numPr>
              <w:spacing w:before="0" w:beforeAutospacing="0" w:after="0" w:afterAutospacing="0"/>
              <w:textAlignment w:val="baseline"/>
              <w:rPr>
                <w:rStyle w:val="eop"/>
                <w:rFonts w:ascii="Arial" w:hAnsi="Arial" w:cs="Arial"/>
              </w:rPr>
            </w:pPr>
            <w:r w:rsidRPr="001C1412">
              <w:rPr>
                <w:rStyle w:val="normaltextrun"/>
                <w:rFonts w:ascii="Arial" w:hAnsi="Arial" w:cs="Arial"/>
              </w:rPr>
              <w:t>Update communication plan to publish assessment results of</w:t>
            </w:r>
            <w:r w:rsidRPr="001C1412">
              <w:rPr>
                <w:rStyle w:val="apple-converted-space"/>
                <w:rFonts w:ascii="Arial" w:hAnsi="Arial" w:cs="Arial"/>
              </w:rPr>
              <w:t> </w:t>
            </w:r>
            <w:r w:rsidRPr="001C1412">
              <w:rPr>
                <w:rStyle w:val="normaltextrun"/>
                <w:rFonts w:ascii="Arial" w:hAnsi="Arial" w:cs="Arial"/>
              </w:rPr>
              <w:t>2021</w:t>
            </w:r>
            <w:r w:rsidRPr="001C1412">
              <w:rPr>
                <w:rStyle w:val="eop"/>
                <w:rFonts w:ascii="Arial" w:hAnsi="Arial" w:cs="Arial"/>
              </w:rPr>
              <w:t>.</w:t>
            </w:r>
            <w:r w:rsidR="00B47DA6" w:rsidRPr="001C1412">
              <w:rPr>
                <w:rStyle w:val="eop"/>
                <w:rFonts w:ascii="Arial" w:hAnsi="Arial" w:cs="Arial"/>
              </w:rPr>
              <w:t xml:space="preserve"> ONGOING</w:t>
            </w:r>
          </w:p>
          <w:p w14:paraId="61CD7BA5" w14:textId="4307BD57" w:rsidR="009A3427" w:rsidRPr="001C1412" w:rsidRDefault="009A3427" w:rsidP="001C1412">
            <w:pPr>
              <w:pStyle w:val="paragraph"/>
              <w:numPr>
                <w:ilvl w:val="0"/>
                <w:numId w:val="23"/>
              </w:numPr>
              <w:spacing w:before="0" w:beforeAutospacing="0" w:after="0" w:afterAutospacing="0"/>
              <w:textAlignment w:val="baseline"/>
              <w:rPr>
                <w:rStyle w:val="eop"/>
                <w:rFonts w:ascii="Arial" w:hAnsi="Arial" w:cs="Arial"/>
              </w:rPr>
            </w:pPr>
            <w:r w:rsidRPr="001C1412">
              <w:rPr>
                <w:rStyle w:val="normaltextrun"/>
                <w:rFonts w:ascii="Arial" w:hAnsi="Arial" w:cs="Arial"/>
              </w:rPr>
              <w:t>Provide feedback on communications</w:t>
            </w:r>
            <w:r w:rsidRPr="001C1412">
              <w:rPr>
                <w:rStyle w:val="apple-converted-space"/>
                <w:rFonts w:ascii="Arial" w:hAnsi="Arial" w:cs="Arial"/>
              </w:rPr>
              <w:t> </w:t>
            </w:r>
            <w:r w:rsidRPr="001C1412">
              <w:rPr>
                <w:rStyle w:val="normaltextrun"/>
                <w:rFonts w:ascii="Arial" w:hAnsi="Arial" w:cs="Arial"/>
              </w:rPr>
              <w:t>strategy</w:t>
            </w:r>
            <w:r w:rsidRPr="001C1412">
              <w:rPr>
                <w:rStyle w:val="eop"/>
                <w:rFonts w:ascii="Arial" w:hAnsi="Arial" w:cs="Arial"/>
              </w:rPr>
              <w:t>.</w:t>
            </w:r>
          </w:p>
          <w:p w14:paraId="1AF77A3D" w14:textId="1B0E9E98" w:rsidR="00B47DA6" w:rsidRPr="001C1412" w:rsidRDefault="00B47DA6" w:rsidP="001C1412">
            <w:pPr>
              <w:pStyle w:val="paragraph"/>
              <w:spacing w:before="0" w:beforeAutospacing="0" w:after="0" w:afterAutospacing="0"/>
              <w:ind w:left="720"/>
              <w:textAlignment w:val="baseline"/>
              <w:rPr>
                <w:rStyle w:val="eop"/>
                <w:rFonts w:ascii="Arial" w:hAnsi="Arial" w:cs="Arial"/>
              </w:rPr>
            </w:pPr>
            <w:r w:rsidRPr="001C1412">
              <w:rPr>
                <w:rStyle w:val="eop"/>
                <w:rFonts w:ascii="Arial" w:hAnsi="Arial" w:cs="Arial"/>
              </w:rPr>
              <w:t>This has been shared with IT and SLT so next will be made into a timeline. CLOSED</w:t>
            </w:r>
          </w:p>
          <w:p w14:paraId="230D475A" w14:textId="5A8136AC" w:rsidR="009A3427" w:rsidRPr="001C1412" w:rsidRDefault="009A3427" w:rsidP="001C1412">
            <w:pPr>
              <w:pStyle w:val="paragraph"/>
              <w:numPr>
                <w:ilvl w:val="0"/>
                <w:numId w:val="23"/>
              </w:numPr>
              <w:spacing w:before="0" w:beforeAutospacing="0" w:after="0" w:afterAutospacing="0"/>
              <w:textAlignment w:val="baseline"/>
              <w:rPr>
                <w:rStyle w:val="eop"/>
                <w:rFonts w:ascii="Arial" w:hAnsi="Arial" w:cs="Arial"/>
              </w:rPr>
            </w:pPr>
            <w:r w:rsidRPr="001C1412">
              <w:rPr>
                <w:rStyle w:val="normaltextrun"/>
                <w:rFonts w:ascii="Arial" w:hAnsi="Arial" w:cs="Arial"/>
              </w:rPr>
              <w:t>Plan date for school staff support with the communications</w:t>
            </w:r>
            <w:r w:rsidRPr="001C1412">
              <w:rPr>
                <w:rStyle w:val="apple-converted-space"/>
                <w:rFonts w:ascii="Arial" w:hAnsi="Arial" w:cs="Arial"/>
              </w:rPr>
              <w:t> </w:t>
            </w:r>
            <w:r w:rsidRPr="001C1412">
              <w:rPr>
                <w:rStyle w:val="normaltextrun"/>
                <w:rFonts w:ascii="Arial" w:hAnsi="Arial" w:cs="Arial"/>
              </w:rPr>
              <w:t>strategy</w:t>
            </w:r>
            <w:r w:rsidRPr="001C1412">
              <w:rPr>
                <w:rStyle w:val="eop"/>
                <w:rFonts w:ascii="Arial" w:hAnsi="Arial" w:cs="Arial"/>
              </w:rPr>
              <w:t>.</w:t>
            </w:r>
            <w:r w:rsidR="00B47DA6" w:rsidRPr="001C1412">
              <w:rPr>
                <w:rStyle w:val="eop"/>
                <w:rFonts w:ascii="Arial" w:hAnsi="Arial" w:cs="Arial"/>
              </w:rPr>
              <w:t xml:space="preserve"> </w:t>
            </w:r>
          </w:p>
          <w:p w14:paraId="2A1B504F" w14:textId="5A717BEB" w:rsidR="00B47DA6" w:rsidRPr="001C1412" w:rsidRDefault="00B47DA6" w:rsidP="001C1412">
            <w:pPr>
              <w:pStyle w:val="paragraph"/>
              <w:spacing w:before="0" w:beforeAutospacing="0" w:after="0" w:afterAutospacing="0"/>
              <w:ind w:left="720"/>
              <w:textAlignment w:val="baseline"/>
              <w:rPr>
                <w:rStyle w:val="eop"/>
                <w:rFonts w:ascii="Arial" w:hAnsi="Arial" w:cs="Arial"/>
              </w:rPr>
            </w:pPr>
            <w:r w:rsidRPr="001C1412">
              <w:rPr>
                <w:rStyle w:val="eop"/>
                <w:rFonts w:ascii="Arial" w:hAnsi="Arial" w:cs="Arial"/>
              </w:rPr>
              <w:t>CLOSED</w:t>
            </w:r>
          </w:p>
          <w:p w14:paraId="3215FE8E" w14:textId="26C861FC" w:rsidR="00B47DA6" w:rsidRPr="001C1412" w:rsidRDefault="009A3427" w:rsidP="001C1412">
            <w:pPr>
              <w:pStyle w:val="paragraph"/>
              <w:numPr>
                <w:ilvl w:val="0"/>
                <w:numId w:val="23"/>
              </w:numPr>
              <w:spacing w:before="0" w:beforeAutospacing="0" w:after="0" w:afterAutospacing="0"/>
              <w:textAlignment w:val="baseline"/>
              <w:rPr>
                <w:rStyle w:val="eop"/>
                <w:rFonts w:ascii="Arial" w:hAnsi="Arial" w:cs="Arial"/>
              </w:rPr>
            </w:pPr>
            <w:r w:rsidRPr="001C1412">
              <w:rPr>
                <w:rStyle w:val="normaltextrun"/>
                <w:rFonts w:ascii="Arial" w:hAnsi="Arial" w:cs="Arial"/>
              </w:rPr>
              <w:t>Provide feedback on</w:t>
            </w:r>
            <w:r w:rsidRPr="001C1412">
              <w:rPr>
                <w:rStyle w:val="apple-converted-space"/>
                <w:rFonts w:ascii="Arial" w:hAnsi="Arial" w:cs="Arial"/>
              </w:rPr>
              <w:t> </w:t>
            </w:r>
            <w:r w:rsidRPr="001C1412">
              <w:rPr>
                <w:rStyle w:val="normaltextrun"/>
                <w:rFonts w:ascii="Arial" w:hAnsi="Arial" w:cs="Arial"/>
              </w:rPr>
              <w:t>training</w:t>
            </w:r>
            <w:r w:rsidRPr="001C1412">
              <w:rPr>
                <w:rStyle w:val="apple-converted-space"/>
                <w:rFonts w:ascii="Arial" w:hAnsi="Arial" w:cs="Arial"/>
              </w:rPr>
              <w:t> </w:t>
            </w:r>
            <w:r w:rsidRPr="001C1412">
              <w:rPr>
                <w:rStyle w:val="normaltextrun"/>
                <w:rFonts w:ascii="Arial" w:hAnsi="Arial" w:cs="Arial"/>
              </w:rPr>
              <w:t>courses</w:t>
            </w:r>
            <w:r w:rsidR="00B47DA6" w:rsidRPr="001C1412">
              <w:rPr>
                <w:rStyle w:val="eop"/>
                <w:rFonts w:ascii="Arial" w:hAnsi="Arial" w:cs="Arial"/>
              </w:rPr>
              <w:t>.</w:t>
            </w:r>
          </w:p>
          <w:p w14:paraId="7063B944" w14:textId="1EA1E784" w:rsidR="00B47DA6" w:rsidRPr="001C1412" w:rsidRDefault="00B47DA6" w:rsidP="001C1412">
            <w:pPr>
              <w:pStyle w:val="paragraph"/>
              <w:spacing w:before="0" w:beforeAutospacing="0" w:after="0" w:afterAutospacing="0"/>
              <w:ind w:left="720"/>
              <w:textAlignment w:val="baseline"/>
              <w:rPr>
                <w:rFonts w:ascii="Arial" w:hAnsi="Arial" w:cs="Arial"/>
              </w:rPr>
            </w:pPr>
            <w:r w:rsidRPr="001C1412">
              <w:rPr>
                <w:rStyle w:val="eop"/>
                <w:rFonts w:ascii="Arial" w:hAnsi="Arial" w:cs="Arial"/>
              </w:rPr>
              <w:t>CLOSED</w:t>
            </w:r>
          </w:p>
          <w:p w14:paraId="33ED22B9" w14:textId="278ADF3D" w:rsidR="00A01E1C" w:rsidRPr="001C1412" w:rsidRDefault="00A01E1C" w:rsidP="001C1412">
            <w:pPr>
              <w:rPr>
                <w:rStyle w:val="normaltextrun"/>
                <w:rFonts w:ascii="Arial" w:hAnsi="Arial" w:cs="Arial"/>
              </w:rPr>
            </w:pPr>
          </w:p>
          <w:p w14:paraId="046E023E" w14:textId="77777777" w:rsidR="00A01E1C" w:rsidRPr="001C1412" w:rsidRDefault="00A01E1C" w:rsidP="001C1412"/>
          <w:p w14:paraId="0A5B35FD" w14:textId="21AB4391" w:rsidR="006E62FA" w:rsidRPr="001C1412" w:rsidRDefault="006E62FA" w:rsidP="001C1412">
            <w:pPr>
              <w:pStyle w:val="TableText"/>
              <w:spacing w:before="120"/>
              <w:rPr>
                <w:rFonts w:ascii="Arial" w:hAnsi="Arial" w:cs="Arial"/>
                <w:b/>
                <w:bCs/>
              </w:rPr>
            </w:pPr>
            <w:r w:rsidRPr="001C1412">
              <w:rPr>
                <w:rFonts w:ascii="Arial" w:hAnsi="Arial" w:cs="Arial"/>
                <w:b/>
                <w:bCs/>
              </w:rPr>
              <w:t>Headteacher’s Report</w:t>
            </w:r>
          </w:p>
          <w:p w14:paraId="64660461" w14:textId="205DAF97" w:rsidR="00466134" w:rsidRPr="001C1412" w:rsidRDefault="00B47DA6" w:rsidP="001C1412">
            <w:pPr>
              <w:pStyle w:val="TableText"/>
              <w:spacing w:before="120"/>
              <w:rPr>
                <w:rFonts w:ascii="Arial" w:hAnsi="Arial" w:cs="Arial"/>
              </w:rPr>
            </w:pPr>
            <w:r w:rsidRPr="001C1412">
              <w:rPr>
                <w:rFonts w:ascii="Arial" w:hAnsi="Arial" w:cs="Arial"/>
              </w:rPr>
              <w:t>This is a verbal update.</w:t>
            </w:r>
          </w:p>
          <w:p w14:paraId="2D86D833" w14:textId="5E9D3914" w:rsidR="00A138E3" w:rsidRPr="001C1412" w:rsidRDefault="006E62FA" w:rsidP="001C1412">
            <w:pPr>
              <w:pStyle w:val="NoSpacing"/>
              <w:spacing w:after="0" w:line="240" w:lineRule="auto"/>
              <w:rPr>
                <w:rFonts w:cs="Arial"/>
                <w:sz w:val="24"/>
                <w:szCs w:val="24"/>
              </w:rPr>
            </w:pPr>
            <w:r w:rsidRPr="001C1412">
              <w:rPr>
                <w:rFonts w:cs="Arial"/>
                <w:sz w:val="24"/>
                <w:szCs w:val="24"/>
                <w:u w:val="single"/>
              </w:rPr>
              <w:t xml:space="preserve">Covid </w:t>
            </w:r>
            <w:r w:rsidR="00AE1F10" w:rsidRPr="001C1412">
              <w:rPr>
                <w:rFonts w:cs="Arial"/>
                <w:sz w:val="24"/>
                <w:szCs w:val="24"/>
                <w:u w:val="single"/>
              </w:rPr>
              <w:t>U</w:t>
            </w:r>
            <w:r w:rsidRPr="001C1412">
              <w:rPr>
                <w:rFonts w:cs="Arial"/>
                <w:sz w:val="24"/>
                <w:szCs w:val="24"/>
                <w:u w:val="single"/>
              </w:rPr>
              <w:t>pdates</w:t>
            </w:r>
            <w:r w:rsidR="00AE1F10" w:rsidRPr="001C1412">
              <w:rPr>
                <w:rFonts w:cs="Arial"/>
                <w:sz w:val="24"/>
                <w:szCs w:val="24"/>
              </w:rPr>
              <w:t xml:space="preserve"> </w:t>
            </w:r>
            <w:r w:rsidR="00A138E3" w:rsidRPr="001C1412">
              <w:rPr>
                <w:rFonts w:cs="Arial"/>
                <w:sz w:val="24"/>
                <w:szCs w:val="24"/>
              </w:rPr>
              <w:t>–</w:t>
            </w:r>
            <w:r w:rsidR="00AE1F10" w:rsidRPr="001C1412">
              <w:rPr>
                <w:rFonts w:cs="Arial"/>
                <w:sz w:val="24"/>
                <w:szCs w:val="24"/>
              </w:rPr>
              <w:t xml:space="preserve"> </w:t>
            </w:r>
            <w:r w:rsidR="00B47DA6" w:rsidRPr="001C1412">
              <w:rPr>
                <w:rFonts w:cs="Arial"/>
                <w:sz w:val="24"/>
                <w:szCs w:val="24"/>
              </w:rPr>
              <w:t>The Year 11 Teacher Assessed Grade assessments were finished before half term, these had looked at the last 6-7 weeks of classroom assessments and were felt to provide a fair and robust process. £62,000 had asked to be refunded as the exam boards will not be used except for providing certificates</w:t>
            </w:r>
            <w:r w:rsidR="008D522D" w:rsidRPr="001C1412">
              <w:rPr>
                <w:rFonts w:cs="Arial"/>
                <w:sz w:val="24"/>
                <w:szCs w:val="24"/>
              </w:rPr>
              <w:t>. The staff were praised for their outstanding knowledge of KS4 expectations and the grades students receive are expected to be fair as detailed evidence has been produced.</w:t>
            </w:r>
          </w:p>
          <w:p w14:paraId="50A3A99A" w14:textId="31AE6405" w:rsidR="008D522D" w:rsidRPr="001C1412" w:rsidRDefault="008D522D" w:rsidP="001C1412">
            <w:pPr>
              <w:pStyle w:val="NoSpacing"/>
              <w:spacing w:after="0" w:line="240" w:lineRule="auto"/>
              <w:rPr>
                <w:rFonts w:cs="Arial"/>
                <w:sz w:val="24"/>
                <w:szCs w:val="24"/>
              </w:rPr>
            </w:pPr>
          </w:p>
          <w:p w14:paraId="0A3FDCF3" w14:textId="3FC7FB93" w:rsidR="008D522D" w:rsidRPr="001C1412" w:rsidRDefault="008D522D" w:rsidP="001C1412">
            <w:pPr>
              <w:pStyle w:val="NoSpacing"/>
              <w:spacing w:after="0" w:line="240" w:lineRule="auto"/>
              <w:rPr>
                <w:rFonts w:cs="Arial"/>
                <w:sz w:val="24"/>
                <w:szCs w:val="24"/>
              </w:rPr>
            </w:pPr>
            <w:r w:rsidRPr="001C1412">
              <w:rPr>
                <w:rFonts w:cs="Arial"/>
                <w:sz w:val="24"/>
                <w:szCs w:val="24"/>
              </w:rPr>
              <w:t>Q – Will there be an opportunity for Governors to see the evidence</w:t>
            </w:r>
            <w:r w:rsidR="00CC2D8C" w:rsidRPr="001C1412">
              <w:rPr>
                <w:rFonts w:cs="Arial"/>
                <w:sz w:val="24"/>
                <w:szCs w:val="24"/>
              </w:rPr>
              <w:t>?</w:t>
            </w:r>
          </w:p>
          <w:p w14:paraId="6E5F4B4C" w14:textId="69B2D0A9" w:rsidR="008D522D" w:rsidRPr="001C1412" w:rsidRDefault="008D522D" w:rsidP="001C1412">
            <w:pPr>
              <w:pStyle w:val="NoSpacing"/>
              <w:spacing w:after="0" w:line="240" w:lineRule="auto"/>
              <w:rPr>
                <w:rFonts w:cs="Arial"/>
                <w:sz w:val="24"/>
                <w:szCs w:val="24"/>
              </w:rPr>
            </w:pPr>
            <w:r w:rsidRPr="001C1412">
              <w:rPr>
                <w:rFonts w:cs="Arial"/>
                <w:sz w:val="24"/>
                <w:szCs w:val="24"/>
              </w:rPr>
              <w:t>A – The curriculum group will look at a random selection of students work across various subjects.</w:t>
            </w:r>
          </w:p>
          <w:p w14:paraId="363992C8" w14:textId="77777777" w:rsidR="008D522D" w:rsidRPr="001C1412" w:rsidRDefault="008D522D" w:rsidP="001C1412">
            <w:pPr>
              <w:pStyle w:val="NoSpacing"/>
              <w:spacing w:after="0" w:line="240" w:lineRule="auto"/>
              <w:rPr>
                <w:rFonts w:cs="Arial"/>
                <w:sz w:val="24"/>
                <w:szCs w:val="24"/>
              </w:rPr>
            </w:pPr>
          </w:p>
          <w:p w14:paraId="351E5FAC" w14:textId="1F731DC7" w:rsidR="008D522D" w:rsidRPr="001C1412" w:rsidRDefault="008D522D" w:rsidP="001C1412">
            <w:pPr>
              <w:pStyle w:val="NoSpacing"/>
              <w:spacing w:after="0" w:line="240" w:lineRule="auto"/>
              <w:rPr>
                <w:rFonts w:cs="Arial"/>
                <w:sz w:val="24"/>
                <w:szCs w:val="24"/>
              </w:rPr>
            </w:pPr>
            <w:r w:rsidRPr="001C1412">
              <w:rPr>
                <w:rFonts w:cs="Arial"/>
                <w:sz w:val="24"/>
                <w:szCs w:val="24"/>
                <w:u w:val="single"/>
              </w:rPr>
              <w:t>Budget Update</w:t>
            </w:r>
            <w:r w:rsidR="00AE1F10" w:rsidRPr="001C1412">
              <w:rPr>
                <w:rFonts w:cs="Arial"/>
                <w:sz w:val="24"/>
                <w:szCs w:val="24"/>
              </w:rPr>
              <w:t xml:space="preserve"> </w:t>
            </w:r>
            <w:r w:rsidRPr="001C1412">
              <w:rPr>
                <w:rFonts w:cs="Arial"/>
                <w:sz w:val="24"/>
                <w:szCs w:val="24"/>
              </w:rPr>
              <w:t>–</w:t>
            </w:r>
            <w:r w:rsidR="00AE1F10" w:rsidRPr="001C1412">
              <w:rPr>
                <w:rFonts w:cs="Arial"/>
                <w:sz w:val="24"/>
                <w:szCs w:val="24"/>
              </w:rPr>
              <w:t xml:space="preserve"> </w:t>
            </w:r>
            <w:r w:rsidRPr="001C1412">
              <w:rPr>
                <w:rFonts w:cs="Arial"/>
                <w:sz w:val="24"/>
                <w:szCs w:val="24"/>
              </w:rPr>
              <w:t>There have been discussions with County EPS and at the next FGB it will be discussed how the school can be sustainable. There is a £300,000 in year deficit forecasted for the next three years, so almost £1 million in total potentially.</w:t>
            </w:r>
          </w:p>
          <w:p w14:paraId="49F4DD5C" w14:textId="77777777" w:rsidR="008116AD" w:rsidRPr="001C1412" w:rsidRDefault="008116AD" w:rsidP="001C1412">
            <w:pPr>
              <w:pStyle w:val="NoSpacing"/>
              <w:spacing w:after="0" w:line="240" w:lineRule="auto"/>
              <w:rPr>
                <w:rFonts w:cs="Arial"/>
                <w:sz w:val="24"/>
                <w:szCs w:val="24"/>
              </w:rPr>
            </w:pPr>
          </w:p>
          <w:p w14:paraId="374D4D25" w14:textId="77777777" w:rsidR="007E4BFC" w:rsidRPr="001C1412" w:rsidRDefault="008D522D" w:rsidP="001C1412">
            <w:pPr>
              <w:pStyle w:val="NoSpacing"/>
              <w:tabs>
                <w:tab w:val="left" w:pos="2413"/>
              </w:tabs>
              <w:spacing w:after="0" w:line="240" w:lineRule="auto"/>
              <w:rPr>
                <w:rFonts w:cs="Arial"/>
                <w:sz w:val="24"/>
                <w:szCs w:val="24"/>
              </w:rPr>
            </w:pPr>
            <w:r w:rsidRPr="001C1412">
              <w:rPr>
                <w:rFonts w:cs="Arial"/>
                <w:sz w:val="24"/>
                <w:szCs w:val="24"/>
                <w:u w:val="single"/>
              </w:rPr>
              <w:t>Safeguarding</w:t>
            </w:r>
            <w:r w:rsidR="00AE1F10" w:rsidRPr="001C1412">
              <w:rPr>
                <w:rFonts w:cs="Arial"/>
                <w:sz w:val="24"/>
                <w:szCs w:val="24"/>
              </w:rPr>
              <w:t xml:space="preserve"> </w:t>
            </w:r>
            <w:r w:rsidRPr="001C1412">
              <w:rPr>
                <w:rFonts w:cs="Arial"/>
                <w:sz w:val="24"/>
                <w:szCs w:val="24"/>
              </w:rPr>
              <w:t xml:space="preserve">– </w:t>
            </w:r>
            <w:r w:rsidR="007E4BFC" w:rsidRPr="001C1412">
              <w:rPr>
                <w:rFonts w:cs="Arial"/>
                <w:sz w:val="24"/>
                <w:szCs w:val="24"/>
              </w:rPr>
              <w:t xml:space="preserve">There has been a document available for review before the meeting. </w:t>
            </w:r>
          </w:p>
          <w:p w14:paraId="3504B915" w14:textId="52620030" w:rsidR="006E2BC4" w:rsidRPr="001C1412" w:rsidRDefault="008D522D"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lastRenderedPageBreak/>
              <w:t xml:space="preserve">A </w:t>
            </w:r>
            <w:r w:rsidR="007E4BFC" w:rsidRPr="001C1412">
              <w:rPr>
                <w:rFonts w:cs="Arial"/>
                <w:sz w:val="24"/>
                <w:szCs w:val="24"/>
              </w:rPr>
              <w:t>safeguarding evaluation of practices had taken place in school, this seeks to make all of the FGB responsible for overseeing the responsibility of safeguarding and not rely solely on the safeguarding Governor. The previous audits have used the local authority form but it had been thought this is not a genuine evaluation although it has been very detailed.</w:t>
            </w:r>
          </w:p>
          <w:p w14:paraId="14AE0A4E" w14:textId="535AB3CF" w:rsidR="007E4BFC" w:rsidRPr="001C1412" w:rsidRDefault="007E4BFC"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Within the new document all safeguarding aspects are covered, each aspect will be reviewed throughout the year and not just in September when polices are reviewed or when the local authority audit is due. This will ensure all Governors can be involved and include in their other monitoring asking a couple of safeguarding related questions to staff or students.</w:t>
            </w:r>
          </w:p>
          <w:p w14:paraId="59B0F253" w14:textId="5A96B92D" w:rsidR="007E4BFC" w:rsidRPr="001C1412" w:rsidRDefault="007E4BFC"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The seven sections will be recorded throughout the year when also discussed at FGB and what evidence has been seen to support or validate this.</w:t>
            </w:r>
          </w:p>
          <w:p w14:paraId="486484C0" w14:textId="19AEE022" w:rsidR="007E4BFC" w:rsidRPr="001C1412" w:rsidRDefault="007E4BFC"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The subjects and curriculum being taught in school are often intense and detailed so a new IT package is hoped to provide help with this as currently own resources or research has to be sought.</w:t>
            </w:r>
          </w:p>
          <w:p w14:paraId="64D94321" w14:textId="606CE952" w:rsidR="006E4656" w:rsidRPr="001C1412" w:rsidRDefault="006E4656"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Over 1000 concerns were logged in 2020/2021 and this covers a large range of students and reasons also varying between minor and significant.</w:t>
            </w:r>
          </w:p>
          <w:p w14:paraId="4D3FC8ED" w14:textId="77777777" w:rsidR="006E4656" w:rsidRPr="001C1412" w:rsidRDefault="006E4656" w:rsidP="001C1412">
            <w:pPr>
              <w:pStyle w:val="NoSpacing"/>
              <w:tabs>
                <w:tab w:val="left" w:pos="2413"/>
              </w:tabs>
              <w:spacing w:after="0" w:line="240" w:lineRule="auto"/>
              <w:ind w:left="720"/>
              <w:rPr>
                <w:rFonts w:cs="Arial"/>
                <w:sz w:val="24"/>
                <w:szCs w:val="24"/>
              </w:rPr>
            </w:pPr>
          </w:p>
          <w:p w14:paraId="36C550BE" w14:textId="2A19DF70" w:rsidR="006E4656" w:rsidRPr="001C1412" w:rsidRDefault="006E4656" w:rsidP="001C1412">
            <w:pPr>
              <w:pStyle w:val="NoSpacing"/>
              <w:tabs>
                <w:tab w:val="left" w:pos="2413"/>
              </w:tabs>
              <w:spacing w:after="0" w:line="240" w:lineRule="auto"/>
              <w:rPr>
                <w:rFonts w:cs="Arial"/>
                <w:sz w:val="24"/>
                <w:szCs w:val="24"/>
              </w:rPr>
            </w:pPr>
            <w:r w:rsidRPr="001C1412">
              <w:rPr>
                <w:rFonts w:cs="Arial"/>
                <w:b/>
                <w:bCs/>
                <w:i/>
                <w:iCs/>
                <w:sz w:val="24"/>
                <w:szCs w:val="24"/>
              </w:rPr>
              <w:t>Action – Include this in the annual business plan so meetings can be arranged</w:t>
            </w:r>
            <w:r w:rsidRPr="001C1412">
              <w:rPr>
                <w:rFonts w:cs="Arial"/>
                <w:sz w:val="24"/>
                <w:szCs w:val="24"/>
              </w:rPr>
              <w:t>.</w:t>
            </w:r>
          </w:p>
          <w:p w14:paraId="3D9DA60D" w14:textId="63F81CCF" w:rsidR="006E4656" w:rsidRPr="001C1412" w:rsidRDefault="006E4656" w:rsidP="001C1412">
            <w:pPr>
              <w:pStyle w:val="NoSpacing"/>
              <w:tabs>
                <w:tab w:val="left" w:pos="2413"/>
              </w:tabs>
              <w:spacing w:after="0" w:line="240" w:lineRule="auto"/>
              <w:rPr>
                <w:rFonts w:cs="Arial"/>
                <w:sz w:val="24"/>
                <w:szCs w:val="24"/>
              </w:rPr>
            </w:pPr>
          </w:p>
          <w:p w14:paraId="4076141B" w14:textId="691D8578" w:rsidR="006E4656" w:rsidRPr="001C1412" w:rsidRDefault="006E4656" w:rsidP="001C1412">
            <w:pPr>
              <w:pStyle w:val="NoSpacing"/>
              <w:tabs>
                <w:tab w:val="left" w:pos="2413"/>
              </w:tabs>
              <w:spacing w:after="0" w:line="240" w:lineRule="auto"/>
              <w:rPr>
                <w:rFonts w:cs="Arial"/>
                <w:sz w:val="24"/>
                <w:szCs w:val="24"/>
              </w:rPr>
            </w:pPr>
            <w:r w:rsidRPr="001C1412">
              <w:rPr>
                <w:rFonts w:cs="Arial"/>
                <w:sz w:val="24"/>
                <w:szCs w:val="24"/>
              </w:rPr>
              <w:t>Governor comments are received:</w:t>
            </w:r>
          </w:p>
          <w:p w14:paraId="2C962C6E" w14:textId="44F2C56A" w:rsidR="006E4656" w:rsidRPr="001C1412" w:rsidRDefault="006E4656"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This could also be included as an agenda item on the Governor away day in the new academic year.</w:t>
            </w:r>
          </w:p>
          <w:p w14:paraId="308C476E" w14:textId="4E9164C4" w:rsidR="006E4656" w:rsidRPr="001C1412" w:rsidRDefault="006E4656"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Thanks are given by the Chair as this change of practice will improve involvement with all Governors.</w:t>
            </w:r>
          </w:p>
          <w:p w14:paraId="1A704874" w14:textId="6F8568B8" w:rsidR="006E4656" w:rsidRPr="001C1412" w:rsidRDefault="006E4656"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As part of the anti-bullying policy check a discussion was started airing particular concerns in year 9 from students so this has been raised with SLT who were already aware.</w:t>
            </w:r>
          </w:p>
          <w:p w14:paraId="6C0F3B6D" w14:textId="760B060C" w:rsidR="006E4656" w:rsidRPr="001C1412" w:rsidRDefault="006E4656" w:rsidP="001C1412">
            <w:pPr>
              <w:pStyle w:val="NoSpacing"/>
              <w:numPr>
                <w:ilvl w:val="0"/>
                <w:numId w:val="23"/>
              </w:numPr>
              <w:tabs>
                <w:tab w:val="left" w:pos="2413"/>
              </w:tabs>
              <w:spacing w:after="0" w:line="240" w:lineRule="auto"/>
              <w:rPr>
                <w:rFonts w:cs="Arial"/>
                <w:sz w:val="24"/>
                <w:szCs w:val="24"/>
              </w:rPr>
            </w:pPr>
            <w:r w:rsidRPr="001C1412">
              <w:rPr>
                <w:rFonts w:cs="Arial"/>
                <w:sz w:val="24"/>
                <w:szCs w:val="24"/>
              </w:rPr>
              <w:t>It also needs to be highlighted school can help with online bullying even if this may be taking place off the school site or outside of school hours.</w:t>
            </w:r>
          </w:p>
          <w:p w14:paraId="4CF3EFDB" w14:textId="77777777" w:rsidR="006E4656" w:rsidRPr="001C1412" w:rsidRDefault="006E4656" w:rsidP="001C1412">
            <w:pPr>
              <w:pStyle w:val="NoSpacing"/>
              <w:tabs>
                <w:tab w:val="left" w:pos="2413"/>
              </w:tabs>
              <w:spacing w:after="0" w:line="240" w:lineRule="auto"/>
              <w:rPr>
                <w:rFonts w:cs="Arial"/>
                <w:sz w:val="24"/>
                <w:szCs w:val="24"/>
              </w:rPr>
            </w:pPr>
          </w:p>
          <w:p w14:paraId="6109AE2D" w14:textId="4B6BD53B" w:rsidR="008D522D" w:rsidRPr="001C1412" w:rsidRDefault="008D522D" w:rsidP="001C1412">
            <w:pPr>
              <w:pStyle w:val="NoSpacing"/>
              <w:spacing w:after="0" w:line="240" w:lineRule="auto"/>
              <w:rPr>
                <w:rFonts w:cs="Arial"/>
                <w:sz w:val="24"/>
                <w:szCs w:val="24"/>
              </w:rPr>
            </w:pPr>
          </w:p>
          <w:p w14:paraId="02E00CF5" w14:textId="77777777" w:rsidR="008D522D" w:rsidRPr="001C1412" w:rsidRDefault="008D522D" w:rsidP="001C1412">
            <w:pPr>
              <w:pStyle w:val="NoSpacing"/>
              <w:spacing w:after="0" w:line="240" w:lineRule="auto"/>
              <w:rPr>
                <w:rFonts w:cs="Arial"/>
                <w:sz w:val="24"/>
                <w:szCs w:val="24"/>
              </w:rPr>
            </w:pPr>
          </w:p>
          <w:p w14:paraId="39F1902E" w14:textId="4EFB4291" w:rsidR="001E34D3" w:rsidRPr="001C1412" w:rsidRDefault="001E34D3" w:rsidP="001C1412">
            <w:pPr>
              <w:rPr>
                <w:rFonts w:ascii="Arial" w:hAnsi="Arial" w:cs="Arial"/>
                <w:b/>
                <w:bCs/>
              </w:rPr>
            </w:pPr>
            <w:r w:rsidRPr="001C1412">
              <w:rPr>
                <w:rFonts w:ascii="Arial" w:hAnsi="Arial" w:cs="Arial"/>
                <w:b/>
                <w:bCs/>
              </w:rPr>
              <w:t>Governance</w:t>
            </w:r>
          </w:p>
          <w:p w14:paraId="44EA27B1" w14:textId="3A03B4D8" w:rsidR="006E4656" w:rsidRPr="001C1412" w:rsidRDefault="006E4656" w:rsidP="001C1412">
            <w:pPr>
              <w:pStyle w:val="TableText"/>
              <w:spacing w:before="120"/>
              <w:rPr>
                <w:rFonts w:ascii="Arial" w:hAnsi="Arial" w:cs="Arial"/>
              </w:rPr>
            </w:pPr>
            <w:r w:rsidRPr="001C1412">
              <w:rPr>
                <w:rFonts w:ascii="Arial" w:hAnsi="Arial" w:cs="Arial"/>
                <w:u w:val="single"/>
              </w:rPr>
              <w:t>Approve</w:t>
            </w:r>
            <w:r w:rsidR="006E62FA" w:rsidRPr="001C1412">
              <w:rPr>
                <w:rFonts w:ascii="Arial" w:hAnsi="Arial" w:cs="Arial"/>
                <w:u w:val="single"/>
              </w:rPr>
              <w:t xml:space="preserve"> </w:t>
            </w:r>
            <w:r w:rsidR="00AE1F10" w:rsidRPr="001C1412">
              <w:rPr>
                <w:rFonts w:ascii="Arial" w:hAnsi="Arial" w:cs="Arial"/>
                <w:u w:val="single"/>
              </w:rPr>
              <w:t>D</w:t>
            </w:r>
            <w:r w:rsidR="006E62FA" w:rsidRPr="001C1412">
              <w:rPr>
                <w:rFonts w:ascii="Arial" w:hAnsi="Arial" w:cs="Arial"/>
                <w:u w:val="single"/>
              </w:rPr>
              <w:t xml:space="preserve">ates of GB </w:t>
            </w:r>
            <w:r w:rsidR="00AE1F10" w:rsidRPr="001C1412">
              <w:rPr>
                <w:rFonts w:ascii="Arial" w:hAnsi="Arial" w:cs="Arial"/>
                <w:u w:val="single"/>
              </w:rPr>
              <w:t>M</w:t>
            </w:r>
            <w:r w:rsidR="006E62FA" w:rsidRPr="001C1412">
              <w:rPr>
                <w:rFonts w:ascii="Arial" w:hAnsi="Arial" w:cs="Arial"/>
                <w:u w:val="single"/>
              </w:rPr>
              <w:t>eetings for 2021/22</w:t>
            </w:r>
            <w:r w:rsidR="006E62FA" w:rsidRPr="001C1412">
              <w:rPr>
                <w:rFonts w:ascii="Arial" w:hAnsi="Arial" w:cs="Arial"/>
              </w:rPr>
              <w:t xml:space="preserve"> – </w:t>
            </w:r>
            <w:r w:rsidR="00BB4A72" w:rsidRPr="001C1412">
              <w:rPr>
                <w:rFonts w:ascii="Arial" w:hAnsi="Arial" w:cs="Arial"/>
              </w:rPr>
              <w:t xml:space="preserve">These are in the Governor folders </w:t>
            </w:r>
            <w:r w:rsidRPr="001C1412">
              <w:rPr>
                <w:rFonts w:ascii="Arial" w:hAnsi="Arial" w:cs="Arial"/>
              </w:rPr>
              <w:t xml:space="preserve">and some changes have been made </w:t>
            </w:r>
            <w:r w:rsidR="00BB4A72" w:rsidRPr="001C1412">
              <w:rPr>
                <w:rFonts w:ascii="Arial" w:hAnsi="Arial" w:cs="Arial"/>
              </w:rPr>
              <w:t>so can be checked before the next meeting</w:t>
            </w:r>
            <w:r w:rsidRPr="001C1412">
              <w:rPr>
                <w:rFonts w:ascii="Arial" w:hAnsi="Arial" w:cs="Arial"/>
              </w:rPr>
              <w:t xml:space="preserve"> and approved then when also confirmed by school as acceptable.</w:t>
            </w:r>
          </w:p>
          <w:p w14:paraId="1BDBFE2A" w14:textId="20470310" w:rsidR="00816426" w:rsidRPr="001C1412" w:rsidRDefault="00816426" w:rsidP="001C1412">
            <w:pPr>
              <w:pStyle w:val="paragraph"/>
              <w:spacing w:before="0" w:beforeAutospacing="0" w:after="0" w:afterAutospacing="0"/>
              <w:textAlignment w:val="baseline"/>
              <w:rPr>
                <w:rStyle w:val="eop"/>
                <w:rFonts w:ascii="Arial" w:hAnsi="Arial" w:cs="Arial"/>
              </w:rPr>
            </w:pPr>
            <w:r w:rsidRPr="001C1412">
              <w:rPr>
                <w:rStyle w:val="normaltextrun"/>
                <w:rFonts w:ascii="Arial" w:hAnsi="Arial" w:cs="Arial"/>
                <w:u w:val="single"/>
              </w:rPr>
              <w:t>Approve staffing plan for 2021/22</w:t>
            </w:r>
            <w:r w:rsidRPr="001C1412">
              <w:rPr>
                <w:rStyle w:val="eop"/>
                <w:rFonts w:ascii="Arial" w:hAnsi="Arial" w:cs="Arial"/>
                <w:u w:val="single"/>
              </w:rPr>
              <w:t> </w:t>
            </w:r>
            <w:r w:rsidRPr="001C1412">
              <w:rPr>
                <w:rStyle w:val="eop"/>
                <w:rFonts w:ascii="Arial" w:hAnsi="Arial" w:cs="Arial"/>
              </w:rPr>
              <w:t>– Postponed to July.</w:t>
            </w:r>
          </w:p>
          <w:p w14:paraId="61B258E3" w14:textId="5E4BF512" w:rsidR="00816426" w:rsidRPr="001C1412" w:rsidRDefault="00816426" w:rsidP="001C1412">
            <w:pPr>
              <w:pStyle w:val="paragraph"/>
              <w:spacing w:before="0" w:beforeAutospacing="0" w:after="0" w:afterAutospacing="0"/>
              <w:textAlignment w:val="baseline"/>
              <w:rPr>
                <w:rStyle w:val="eop"/>
                <w:rFonts w:ascii="Arial" w:hAnsi="Arial" w:cs="Arial"/>
              </w:rPr>
            </w:pPr>
            <w:r w:rsidRPr="001C1412">
              <w:rPr>
                <w:rStyle w:val="normaltextrun"/>
                <w:rFonts w:ascii="Arial" w:hAnsi="Arial" w:cs="Arial"/>
                <w:u w:val="single"/>
              </w:rPr>
              <w:lastRenderedPageBreak/>
              <w:t>Review plan for off-site visits for 2021/22</w:t>
            </w:r>
            <w:r w:rsidRPr="001C1412">
              <w:rPr>
                <w:rStyle w:val="eop"/>
                <w:rFonts w:ascii="Arial" w:hAnsi="Arial" w:cs="Arial"/>
                <w:u w:val="single"/>
              </w:rPr>
              <w:t> </w:t>
            </w:r>
            <w:r w:rsidRPr="001C1412">
              <w:rPr>
                <w:rStyle w:val="eop"/>
                <w:rFonts w:ascii="Arial" w:hAnsi="Arial" w:cs="Arial"/>
              </w:rPr>
              <w:t>– Postponed to July.</w:t>
            </w:r>
          </w:p>
          <w:p w14:paraId="2305ADAD" w14:textId="2BE47C2C" w:rsidR="0073123A" w:rsidRPr="001C1412" w:rsidRDefault="0073123A" w:rsidP="001C1412">
            <w:pPr>
              <w:pStyle w:val="paragraph"/>
              <w:spacing w:before="0" w:beforeAutospacing="0" w:after="0" w:afterAutospacing="0"/>
              <w:textAlignment w:val="baseline"/>
              <w:rPr>
                <w:rStyle w:val="eop"/>
              </w:rPr>
            </w:pPr>
          </w:p>
          <w:p w14:paraId="777C71E8" w14:textId="7C2ACDE2" w:rsidR="0073123A" w:rsidRPr="001C1412" w:rsidRDefault="0073123A" w:rsidP="001C1412">
            <w:pPr>
              <w:pStyle w:val="paragraph"/>
              <w:spacing w:before="0" w:beforeAutospacing="0" w:after="0" w:afterAutospacing="0"/>
              <w:textAlignment w:val="baseline"/>
              <w:rPr>
                <w:rStyle w:val="eop"/>
              </w:rPr>
            </w:pPr>
          </w:p>
          <w:p w14:paraId="11295A01" w14:textId="1C776722" w:rsidR="0073123A" w:rsidRPr="001C1412" w:rsidRDefault="0073123A" w:rsidP="001C1412">
            <w:pPr>
              <w:pStyle w:val="paragraph"/>
              <w:spacing w:before="0" w:beforeAutospacing="0" w:after="0" w:afterAutospacing="0"/>
              <w:textAlignment w:val="baseline"/>
              <w:rPr>
                <w:rFonts w:ascii="Arial" w:hAnsi="Arial" w:cs="Arial"/>
                <w:b/>
                <w:bCs/>
              </w:rPr>
            </w:pPr>
            <w:r w:rsidRPr="001C1412">
              <w:rPr>
                <w:rStyle w:val="eop"/>
                <w:rFonts w:ascii="Arial" w:hAnsi="Arial" w:cs="Arial"/>
                <w:b/>
                <w:bCs/>
              </w:rPr>
              <w:t>Assurance</w:t>
            </w:r>
          </w:p>
          <w:p w14:paraId="3B3D9D95" w14:textId="7DD9C81A" w:rsidR="00816426" w:rsidRPr="001C1412" w:rsidRDefault="0073123A" w:rsidP="001C1412">
            <w:pPr>
              <w:pStyle w:val="TableText"/>
              <w:spacing w:before="120"/>
              <w:rPr>
                <w:rFonts w:ascii="Arial" w:hAnsi="Arial" w:cs="Arial"/>
              </w:rPr>
            </w:pPr>
            <w:r w:rsidRPr="001C1412">
              <w:rPr>
                <w:rFonts w:ascii="Arial" w:hAnsi="Arial" w:cs="Arial"/>
                <w:u w:val="single"/>
              </w:rPr>
              <w:t>Reports from Heads of Core Subjects</w:t>
            </w:r>
            <w:r w:rsidRPr="001C1412">
              <w:rPr>
                <w:rFonts w:ascii="Arial" w:hAnsi="Arial" w:cs="Arial"/>
              </w:rPr>
              <w:t xml:space="preserve"> – Presented at item 4&amp;5.</w:t>
            </w:r>
          </w:p>
          <w:p w14:paraId="20EEB8F5" w14:textId="4A51F3B2" w:rsidR="001E34D3" w:rsidRPr="001C1412" w:rsidRDefault="006E4656" w:rsidP="001C1412">
            <w:pPr>
              <w:pStyle w:val="TableText"/>
              <w:spacing w:before="120"/>
              <w:rPr>
                <w:rFonts w:ascii="Arial" w:hAnsi="Arial" w:cs="Arial"/>
              </w:rPr>
            </w:pPr>
            <w:r w:rsidRPr="001C1412">
              <w:rPr>
                <w:rFonts w:ascii="Arial" w:hAnsi="Arial" w:cs="Arial"/>
                <w:u w:val="single"/>
              </w:rPr>
              <w:t>Monitoring Visits</w:t>
            </w:r>
            <w:r w:rsidRPr="001C1412">
              <w:rPr>
                <w:rFonts w:ascii="Arial" w:hAnsi="Arial" w:cs="Arial"/>
              </w:rPr>
              <w:t xml:space="preserve"> – None taken place.</w:t>
            </w:r>
          </w:p>
          <w:p w14:paraId="44FED8BE" w14:textId="25D7C400" w:rsidR="006E4656" w:rsidRPr="001C1412" w:rsidRDefault="006E4656" w:rsidP="001C1412">
            <w:pPr>
              <w:pStyle w:val="TableText"/>
              <w:spacing w:before="120"/>
              <w:rPr>
                <w:rFonts w:ascii="Arial" w:hAnsi="Arial" w:cs="Arial"/>
              </w:rPr>
            </w:pPr>
            <w:r w:rsidRPr="001C1412">
              <w:rPr>
                <w:rFonts w:ascii="Arial" w:hAnsi="Arial" w:cs="Arial"/>
                <w:u w:val="single"/>
              </w:rPr>
              <w:t>Looked after/vulnerable children annual report approval</w:t>
            </w:r>
            <w:r w:rsidRPr="001C1412">
              <w:rPr>
                <w:rFonts w:ascii="Arial" w:hAnsi="Arial" w:cs="Arial"/>
              </w:rPr>
              <w:t xml:space="preserve"> – No</w:t>
            </w:r>
            <w:r w:rsidR="0073123A" w:rsidRPr="001C1412">
              <w:rPr>
                <w:rFonts w:ascii="Arial" w:hAnsi="Arial" w:cs="Arial"/>
              </w:rPr>
              <w:t>t</w:t>
            </w:r>
            <w:r w:rsidRPr="001C1412">
              <w:rPr>
                <w:rFonts w:ascii="Arial" w:hAnsi="Arial" w:cs="Arial"/>
              </w:rPr>
              <w:t xml:space="preserve"> received.</w:t>
            </w:r>
          </w:p>
          <w:p w14:paraId="0E2F08F7" w14:textId="187E5A7C" w:rsidR="006A3064" w:rsidRPr="001C1412" w:rsidRDefault="006A3064" w:rsidP="001C1412">
            <w:pPr>
              <w:pStyle w:val="TableText"/>
              <w:spacing w:before="120"/>
              <w:rPr>
                <w:rFonts w:ascii="Arial" w:hAnsi="Arial" w:cs="Arial"/>
              </w:rPr>
            </w:pPr>
            <w:r w:rsidRPr="001C1412">
              <w:rPr>
                <w:rFonts w:ascii="Arial" w:hAnsi="Arial" w:cs="Arial"/>
              </w:rPr>
              <w:t>A one-off application for an alcohol licence has been received for a small local event, this has been approved.</w:t>
            </w:r>
          </w:p>
          <w:p w14:paraId="42620457" w14:textId="7BB0D9D0" w:rsidR="006A3064" w:rsidRPr="001C1412" w:rsidRDefault="006A3064" w:rsidP="001C1412">
            <w:pPr>
              <w:pStyle w:val="TableText"/>
              <w:spacing w:before="120"/>
              <w:rPr>
                <w:rFonts w:ascii="Arial" w:hAnsi="Arial" w:cs="Arial"/>
              </w:rPr>
            </w:pPr>
            <w:r w:rsidRPr="001C1412">
              <w:rPr>
                <w:rFonts w:ascii="Arial" w:hAnsi="Arial" w:cs="Arial"/>
              </w:rPr>
              <w:t>Matthew Russell is thanked for his many years of being a parent governor and in particular the E-safety expertise he has provided. He will not be standing for re-election so a new parent governor vacancy will be advertised.</w:t>
            </w:r>
          </w:p>
          <w:p w14:paraId="6C721FDF" w14:textId="7FD1B5F8" w:rsidR="006A3064" w:rsidRPr="001C1412" w:rsidRDefault="006A3064" w:rsidP="001C1412">
            <w:pPr>
              <w:pStyle w:val="TableText"/>
              <w:spacing w:before="120"/>
              <w:rPr>
                <w:rFonts w:ascii="Arial" w:hAnsi="Arial" w:cs="Arial"/>
              </w:rPr>
            </w:pPr>
          </w:p>
          <w:p w14:paraId="16D77EA1" w14:textId="77777777" w:rsidR="00A01E1C" w:rsidRPr="001C1412" w:rsidRDefault="00A01E1C" w:rsidP="001C1412">
            <w:pPr>
              <w:pStyle w:val="TableText"/>
              <w:spacing w:before="120"/>
              <w:rPr>
                <w:rFonts w:ascii="Arial" w:hAnsi="Arial" w:cs="Arial"/>
                <w:b/>
                <w:bCs/>
              </w:rPr>
            </w:pPr>
            <w:r w:rsidRPr="001C1412">
              <w:rPr>
                <w:rFonts w:ascii="Arial" w:hAnsi="Arial" w:cs="Arial"/>
                <w:b/>
                <w:bCs/>
              </w:rPr>
              <w:t xml:space="preserve">Governing Body Development and Training </w:t>
            </w:r>
          </w:p>
          <w:p w14:paraId="1466C035" w14:textId="55603501" w:rsidR="008E3140" w:rsidRPr="001C1412" w:rsidRDefault="008E3140" w:rsidP="001C1412">
            <w:pPr>
              <w:rPr>
                <w:rFonts w:ascii="Arial" w:hAnsi="Arial" w:cs="Arial"/>
              </w:rPr>
            </w:pPr>
            <w:r w:rsidRPr="001C1412">
              <w:rPr>
                <w:rFonts w:ascii="Arial" w:hAnsi="Arial" w:cs="Arial"/>
                <w:u w:val="single"/>
              </w:rPr>
              <w:t>Governor Review</w:t>
            </w:r>
            <w:r w:rsidRPr="001C1412">
              <w:t xml:space="preserve"> – </w:t>
            </w:r>
            <w:r w:rsidR="00816426" w:rsidRPr="001C1412">
              <w:rPr>
                <w:rFonts w:ascii="Arial" w:hAnsi="Arial" w:cs="Arial"/>
              </w:rPr>
              <w:t>The whole governing body date is agreed to be held on the 16</w:t>
            </w:r>
            <w:r w:rsidR="00816426" w:rsidRPr="001C1412">
              <w:rPr>
                <w:rFonts w:ascii="Arial" w:hAnsi="Arial" w:cs="Arial"/>
                <w:vertAlign w:val="superscript"/>
              </w:rPr>
              <w:t>th</w:t>
            </w:r>
            <w:r w:rsidR="00816426" w:rsidRPr="001C1412">
              <w:rPr>
                <w:rFonts w:ascii="Arial" w:hAnsi="Arial" w:cs="Arial"/>
              </w:rPr>
              <w:t xml:space="preserve"> November</w:t>
            </w:r>
            <w:r w:rsidRPr="001C1412">
              <w:rPr>
                <w:rFonts w:ascii="Arial" w:hAnsi="Arial" w:cs="Arial"/>
              </w:rPr>
              <w:t xml:space="preserve">. </w:t>
            </w:r>
          </w:p>
          <w:p w14:paraId="66DE50C9" w14:textId="59A13E51" w:rsidR="00816426" w:rsidRPr="001C1412" w:rsidRDefault="00816426" w:rsidP="001C1412">
            <w:pPr>
              <w:rPr>
                <w:rFonts w:ascii="Arial" w:hAnsi="Arial" w:cs="Arial"/>
              </w:rPr>
            </w:pPr>
            <w:r w:rsidRPr="001C1412">
              <w:rPr>
                <w:rFonts w:ascii="Arial" w:hAnsi="Arial" w:cs="Arial"/>
              </w:rPr>
              <w:t>The Governor away date has been booked for 25</w:t>
            </w:r>
            <w:r w:rsidRPr="001C1412">
              <w:rPr>
                <w:rFonts w:ascii="Arial" w:hAnsi="Arial" w:cs="Arial"/>
                <w:vertAlign w:val="superscript"/>
              </w:rPr>
              <w:t>th</w:t>
            </w:r>
            <w:r w:rsidRPr="001C1412">
              <w:rPr>
                <w:rFonts w:ascii="Arial" w:hAnsi="Arial" w:cs="Arial"/>
              </w:rPr>
              <w:t xml:space="preserve"> September.</w:t>
            </w:r>
          </w:p>
          <w:p w14:paraId="6D28E82F" w14:textId="77777777" w:rsidR="00816426" w:rsidRPr="001C1412" w:rsidRDefault="00816426" w:rsidP="001C1412"/>
          <w:p w14:paraId="7E89F938" w14:textId="31BDDE40" w:rsidR="008E3140" w:rsidRPr="001C1412" w:rsidRDefault="008E3140" w:rsidP="001C1412">
            <w:pPr>
              <w:pStyle w:val="PlainText"/>
              <w:rPr>
                <w:rFonts w:ascii="Arial" w:hAnsi="Arial" w:cs="Arial"/>
                <w:sz w:val="24"/>
                <w:szCs w:val="24"/>
                <w:lang w:val="en-GB" w:eastAsia="zh-CN"/>
              </w:rPr>
            </w:pPr>
            <w:r w:rsidRPr="001C1412">
              <w:rPr>
                <w:rFonts w:ascii="Arial" w:hAnsi="Arial" w:cs="Arial"/>
                <w:sz w:val="24"/>
                <w:szCs w:val="24"/>
                <w:u w:val="single"/>
                <w:lang w:val="en-GB" w:eastAsia="zh-CN"/>
              </w:rPr>
              <w:t xml:space="preserve">Governing Body Development Plan </w:t>
            </w:r>
            <w:r w:rsidRPr="001C1412">
              <w:rPr>
                <w:rFonts w:ascii="Arial" w:hAnsi="Arial" w:cs="Arial"/>
                <w:sz w:val="24"/>
                <w:szCs w:val="24"/>
                <w:lang w:val="en-GB" w:eastAsia="zh-CN"/>
              </w:rPr>
              <w:t xml:space="preserve"> –</w:t>
            </w:r>
            <w:r w:rsidR="00816426" w:rsidRPr="001C1412">
              <w:rPr>
                <w:rFonts w:ascii="Arial" w:hAnsi="Arial" w:cs="Arial"/>
                <w:b/>
                <w:bCs/>
                <w:i/>
                <w:iCs/>
                <w:sz w:val="24"/>
                <w:szCs w:val="24"/>
                <w:lang w:val="en-GB" w:eastAsia="zh-CN"/>
              </w:rPr>
              <w:t xml:space="preserve"> </w:t>
            </w:r>
            <w:r w:rsidR="00816426" w:rsidRPr="001C1412">
              <w:rPr>
                <w:rFonts w:ascii="Arial" w:hAnsi="Arial" w:cs="Arial"/>
                <w:sz w:val="24"/>
                <w:szCs w:val="24"/>
                <w:lang w:val="en-GB" w:eastAsia="zh-CN"/>
              </w:rPr>
              <w:t>No updates, communications strategy progress already been discussed,</w:t>
            </w:r>
          </w:p>
          <w:p w14:paraId="1B75D25E" w14:textId="77777777" w:rsidR="008E3140" w:rsidRPr="001C1412" w:rsidRDefault="008E3140" w:rsidP="001C1412">
            <w:pPr>
              <w:pStyle w:val="PlainText"/>
              <w:rPr>
                <w:rFonts w:ascii="Arial" w:hAnsi="Arial" w:cs="Arial"/>
                <w:sz w:val="24"/>
                <w:szCs w:val="24"/>
                <w:lang w:val="en-GB" w:eastAsia="zh-CN"/>
              </w:rPr>
            </w:pPr>
          </w:p>
          <w:p w14:paraId="0C15E3E4" w14:textId="77777777" w:rsidR="00816426" w:rsidRPr="001C1412" w:rsidRDefault="008E3140" w:rsidP="001C1412">
            <w:pPr>
              <w:rPr>
                <w:rFonts w:ascii="Arial" w:hAnsi="Arial" w:cs="Arial"/>
              </w:rPr>
            </w:pPr>
            <w:r w:rsidRPr="001C1412">
              <w:rPr>
                <w:rFonts w:ascii="Arial" w:hAnsi="Arial" w:cs="Arial"/>
                <w:u w:val="single"/>
                <w:lang w:eastAsia="zh-CN"/>
              </w:rPr>
              <w:t>Training Plan/Feedback</w:t>
            </w:r>
            <w:r w:rsidRPr="001C1412">
              <w:rPr>
                <w:lang w:eastAsia="zh-CN"/>
              </w:rPr>
              <w:t xml:space="preserve"> – </w:t>
            </w:r>
            <w:r w:rsidR="00816426" w:rsidRPr="001C1412">
              <w:rPr>
                <w:rFonts w:ascii="Arial" w:hAnsi="Arial" w:cs="Arial"/>
              </w:rPr>
              <w:t>Alice has attended a course looking at Ofsted, this is reported to be an overview course.</w:t>
            </w:r>
          </w:p>
          <w:p w14:paraId="3ED45CA6" w14:textId="77777777" w:rsidR="00816426" w:rsidRPr="001C1412" w:rsidRDefault="00816426" w:rsidP="001C1412">
            <w:pPr>
              <w:rPr>
                <w:rFonts w:ascii="Arial" w:hAnsi="Arial" w:cs="Arial"/>
              </w:rPr>
            </w:pPr>
            <w:r w:rsidRPr="001C1412">
              <w:rPr>
                <w:rFonts w:ascii="Arial" w:hAnsi="Arial" w:cs="Arial"/>
              </w:rPr>
              <w:t>Hayley has attended the Governor induction and registered on Governor Hub.</w:t>
            </w:r>
          </w:p>
          <w:p w14:paraId="73F31655" w14:textId="77777777" w:rsidR="00816426" w:rsidRPr="001C1412" w:rsidRDefault="00816426" w:rsidP="001C1412">
            <w:pPr>
              <w:rPr>
                <w:rFonts w:ascii="Arial" w:hAnsi="Arial" w:cs="Arial"/>
              </w:rPr>
            </w:pPr>
            <w:r w:rsidRPr="001C1412">
              <w:rPr>
                <w:rFonts w:ascii="Arial" w:hAnsi="Arial" w:cs="Arial"/>
              </w:rPr>
              <w:t>Kathy has attended the DTG seminar.</w:t>
            </w:r>
          </w:p>
          <w:p w14:paraId="4FACA666" w14:textId="77777777" w:rsidR="00816426" w:rsidRPr="001C1412" w:rsidRDefault="00816426" w:rsidP="001C1412">
            <w:pPr>
              <w:rPr>
                <w:rFonts w:ascii="Arial" w:hAnsi="Arial" w:cs="Arial"/>
              </w:rPr>
            </w:pPr>
            <w:r w:rsidRPr="001C1412">
              <w:rPr>
                <w:rFonts w:ascii="Arial" w:hAnsi="Arial" w:cs="Arial"/>
              </w:rPr>
              <w:t>Stefan is two sessions into a five session course on leading governance.</w:t>
            </w:r>
          </w:p>
          <w:p w14:paraId="35E357CD" w14:textId="77777777" w:rsidR="008E3140" w:rsidRPr="001C1412" w:rsidRDefault="008E3140" w:rsidP="001C1412">
            <w:pPr>
              <w:pStyle w:val="PlainText"/>
              <w:rPr>
                <w:rFonts w:ascii="Arial" w:hAnsi="Arial" w:cs="Arial"/>
                <w:sz w:val="24"/>
                <w:szCs w:val="24"/>
                <w:lang w:val="en-GB" w:eastAsia="zh-CN"/>
              </w:rPr>
            </w:pPr>
          </w:p>
          <w:p w14:paraId="6DAC236B" w14:textId="5AD50A94" w:rsidR="008E3140" w:rsidRPr="001C1412" w:rsidRDefault="008E3140" w:rsidP="001C1412">
            <w:pPr>
              <w:pStyle w:val="PlainText"/>
              <w:rPr>
                <w:rFonts w:ascii="Arial" w:hAnsi="Arial" w:cs="Arial"/>
                <w:sz w:val="24"/>
                <w:szCs w:val="24"/>
                <w:lang w:val="en-GB" w:eastAsia="zh-CN"/>
              </w:rPr>
            </w:pPr>
            <w:r w:rsidRPr="001C1412">
              <w:rPr>
                <w:rFonts w:ascii="Arial" w:hAnsi="Arial" w:cs="Arial"/>
                <w:sz w:val="24"/>
                <w:szCs w:val="24"/>
                <w:lang w:val="en-GB" w:eastAsia="zh-CN"/>
              </w:rPr>
              <w:t xml:space="preserve">Governors </w:t>
            </w:r>
            <w:r w:rsidR="00816426" w:rsidRPr="001C1412">
              <w:rPr>
                <w:rFonts w:ascii="Arial" w:hAnsi="Arial" w:cs="Arial"/>
                <w:sz w:val="24"/>
                <w:szCs w:val="24"/>
                <w:lang w:val="en-GB" w:eastAsia="zh-CN"/>
              </w:rPr>
              <w:t xml:space="preserve">are reminded </w:t>
            </w:r>
            <w:r w:rsidRPr="001C1412">
              <w:rPr>
                <w:rFonts w:ascii="Arial" w:hAnsi="Arial" w:cs="Arial"/>
                <w:sz w:val="24"/>
                <w:szCs w:val="24"/>
                <w:lang w:val="en-GB" w:eastAsia="zh-CN"/>
              </w:rPr>
              <w:t>to provide feedback on training and list</w:t>
            </w:r>
            <w:r w:rsidRPr="001C1412">
              <w:rPr>
                <w:rFonts w:ascii="Arial" w:hAnsi="Arial" w:cs="Arial"/>
                <w:b/>
                <w:bCs/>
                <w:i/>
                <w:iCs/>
                <w:sz w:val="24"/>
                <w:szCs w:val="24"/>
                <w:lang w:val="en-GB" w:eastAsia="zh-CN"/>
              </w:rPr>
              <w:t xml:space="preserve"> </w:t>
            </w:r>
            <w:r w:rsidRPr="001C1412">
              <w:rPr>
                <w:rFonts w:ascii="Arial" w:hAnsi="Arial" w:cs="Arial"/>
                <w:sz w:val="24"/>
                <w:szCs w:val="24"/>
                <w:lang w:val="en-GB" w:eastAsia="zh-CN"/>
              </w:rPr>
              <w:t>the positives of the course.</w:t>
            </w:r>
          </w:p>
          <w:p w14:paraId="4C6FF627" w14:textId="7B4AEAD8" w:rsidR="004916C0" w:rsidRPr="001C1412" w:rsidRDefault="004916C0" w:rsidP="001C1412">
            <w:pPr>
              <w:pStyle w:val="PlainText"/>
              <w:rPr>
                <w:rFonts w:ascii="Arial" w:hAnsi="Arial" w:cs="Arial"/>
                <w:sz w:val="24"/>
                <w:szCs w:val="24"/>
                <w:lang w:val="en-GB" w:eastAsia="zh-CN"/>
              </w:rPr>
            </w:pPr>
          </w:p>
          <w:p w14:paraId="04205D61" w14:textId="68AAFDEB" w:rsidR="004916C0" w:rsidRPr="001C1412" w:rsidRDefault="004916C0" w:rsidP="001C1412">
            <w:pPr>
              <w:pStyle w:val="PlainText"/>
              <w:rPr>
                <w:rFonts w:ascii="Arial" w:hAnsi="Arial" w:cs="Arial"/>
                <w:sz w:val="24"/>
                <w:szCs w:val="24"/>
                <w:lang w:val="en-GB" w:eastAsia="zh-CN"/>
              </w:rPr>
            </w:pPr>
          </w:p>
          <w:p w14:paraId="51421FED" w14:textId="77777777" w:rsidR="004916C0" w:rsidRPr="001C1412" w:rsidRDefault="004916C0" w:rsidP="001C1412">
            <w:pPr>
              <w:pStyle w:val="PlainText"/>
              <w:rPr>
                <w:rFonts w:ascii="Arial" w:hAnsi="Arial" w:cs="Arial"/>
                <w:b/>
                <w:bCs/>
                <w:sz w:val="24"/>
                <w:szCs w:val="24"/>
                <w:lang w:val="en-GB" w:eastAsia="zh-CN"/>
              </w:rPr>
            </w:pPr>
            <w:r w:rsidRPr="001C1412">
              <w:rPr>
                <w:rFonts w:ascii="Arial" w:hAnsi="Arial" w:cs="Arial"/>
                <w:b/>
                <w:bCs/>
                <w:sz w:val="24"/>
                <w:szCs w:val="24"/>
                <w:lang w:val="en-GB" w:eastAsia="zh-CN"/>
              </w:rPr>
              <w:t>Policies</w:t>
            </w:r>
          </w:p>
          <w:p w14:paraId="02DC1C9B" w14:textId="338C12FB" w:rsidR="004916C0" w:rsidRPr="001C1412" w:rsidRDefault="004916C0" w:rsidP="001C1412">
            <w:pPr>
              <w:pStyle w:val="PlainText"/>
              <w:rPr>
                <w:rFonts w:ascii="Arial" w:hAnsi="Arial" w:cs="Arial"/>
                <w:sz w:val="24"/>
                <w:szCs w:val="24"/>
                <w:lang w:val="en-GB" w:eastAsia="zh-CN"/>
              </w:rPr>
            </w:pPr>
          </w:p>
          <w:p w14:paraId="1FC0FDBA" w14:textId="667C8A0F" w:rsidR="0073123A" w:rsidRPr="001C1412" w:rsidRDefault="0073123A" w:rsidP="001C1412">
            <w:pPr>
              <w:pStyle w:val="PlainText"/>
              <w:rPr>
                <w:rFonts w:ascii="Arial" w:hAnsi="Arial" w:cs="Arial"/>
                <w:sz w:val="24"/>
                <w:szCs w:val="24"/>
                <w:lang w:val="en-GB" w:eastAsia="zh-CN"/>
              </w:rPr>
            </w:pPr>
            <w:r w:rsidRPr="001C1412">
              <w:rPr>
                <w:rFonts w:ascii="Arial" w:hAnsi="Arial" w:cs="Arial"/>
                <w:sz w:val="24"/>
                <w:szCs w:val="24"/>
                <w:lang w:val="en-GB" w:eastAsia="zh-CN"/>
              </w:rPr>
              <w:t>None for review</w:t>
            </w:r>
          </w:p>
          <w:p w14:paraId="18B6D557" w14:textId="00C26338" w:rsidR="00A40B3E" w:rsidRPr="001C1412" w:rsidRDefault="00A40B3E" w:rsidP="001C1412">
            <w:pPr>
              <w:rPr>
                <w:rFonts w:ascii="Arial" w:hAnsi="Arial" w:cs="Arial"/>
                <w:b/>
                <w:bCs/>
                <w:color w:val="222222"/>
              </w:rPr>
            </w:pPr>
          </w:p>
          <w:p w14:paraId="3C64FDD0" w14:textId="77777777" w:rsidR="0073123A" w:rsidRPr="001C1412" w:rsidRDefault="0073123A" w:rsidP="001C1412">
            <w:pPr>
              <w:rPr>
                <w:rFonts w:ascii="Arial" w:hAnsi="Arial" w:cs="Arial"/>
                <w:b/>
                <w:bCs/>
                <w:color w:val="222222"/>
              </w:rPr>
            </w:pPr>
          </w:p>
          <w:p w14:paraId="7B2334BE" w14:textId="56C9D9D6" w:rsidR="00B13393" w:rsidRPr="001C1412" w:rsidRDefault="00B13393" w:rsidP="001C1412">
            <w:pPr>
              <w:rPr>
                <w:rFonts w:ascii="Arial" w:hAnsi="Arial" w:cs="Arial"/>
                <w:b/>
                <w:bCs/>
                <w:color w:val="222222"/>
              </w:rPr>
            </w:pPr>
            <w:r w:rsidRPr="001C1412">
              <w:rPr>
                <w:rFonts w:ascii="Arial" w:hAnsi="Arial" w:cs="Arial"/>
                <w:b/>
                <w:bCs/>
                <w:color w:val="222222"/>
              </w:rPr>
              <w:t>Future Events</w:t>
            </w:r>
          </w:p>
          <w:p w14:paraId="10AB4673" w14:textId="77777777" w:rsidR="00B13393" w:rsidRPr="001C1412" w:rsidRDefault="00B13393" w:rsidP="001C1412">
            <w:pPr>
              <w:rPr>
                <w:rFonts w:ascii="Arial" w:hAnsi="Arial" w:cs="Arial"/>
                <w:b/>
                <w:bCs/>
                <w:color w:val="222222"/>
              </w:rPr>
            </w:pPr>
          </w:p>
          <w:p w14:paraId="074A5115" w14:textId="28701EAC" w:rsidR="00B13393" w:rsidRPr="001C1412" w:rsidRDefault="00B13393" w:rsidP="001C1412">
            <w:pPr>
              <w:pStyle w:val="ListParagraph"/>
              <w:numPr>
                <w:ilvl w:val="0"/>
                <w:numId w:val="23"/>
              </w:numPr>
              <w:tabs>
                <w:tab w:val="left" w:pos="1175"/>
              </w:tabs>
              <w:spacing w:after="0" w:line="240" w:lineRule="auto"/>
              <w:contextualSpacing w:val="0"/>
              <w:rPr>
                <w:rFonts w:ascii="Arial" w:hAnsi="Arial" w:cs="Arial"/>
                <w:bCs/>
              </w:rPr>
            </w:pPr>
            <w:r w:rsidRPr="001C1412">
              <w:rPr>
                <w:rFonts w:ascii="Arial" w:hAnsi="Arial" w:cs="Arial"/>
                <w:bCs/>
              </w:rPr>
              <w:t xml:space="preserve">Inset Day 02/07 and </w:t>
            </w:r>
            <w:r w:rsidR="0073123A" w:rsidRPr="001C1412">
              <w:rPr>
                <w:rFonts w:ascii="Arial" w:hAnsi="Arial" w:cs="Arial"/>
                <w:bCs/>
              </w:rPr>
              <w:t>Staff CPD Day.</w:t>
            </w:r>
          </w:p>
          <w:p w14:paraId="70556700" w14:textId="64BD7031" w:rsidR="0094131B" w:rsidRPr="001C1412" w:rsidRDefault="0094131B" w:rsidP="001C1412">
            <w:pPr>
              <w:pStyle w:val="ListParagraph"/>
              <w:numPr>
                <w:ilvl w:val="0"/>
                <w:numId w:val="23"/>
              </w:numPr>
              <w:tabs>
                <w:tab w:val="left" w:pos="1175"/>
              </w:tabs>
              <w:spacing w:after="0" w:line="240" w:lineRule="auto"/>
              <w:contextualSpacing w:val="0"/>
              <w:rPr>
                <w:rFonts w:ascii="Arial" w:hAnsi="Arial" w:cs="Arial"/>
                <w:bCs/>
              </w:rPr>
            </w:pPr>
            <w:r w:rsidRPr="001C1412">
              <w:rPr>
                <w:rFonts w:ascii="Arial" w:hAnsi="Arial" w:cs="Arial"/>
                <w:bCs/>
              </w:rPr>
              <w:t>23</w:t>
            </w:r>
            <w:r w:rsidRPr="001C1412">
              <w:rPr>
                <w:rFonts w:ascii="Arial" w:hAnsi="Arial" w:cs="Arial"/>
                <w:bCs/>
                <w:vertAlign w:val="superscript"/>
              </w:rPr>
              <w:t>rd</w:t>
            </w:r>
            <w:r w:rsidRPr="001C1412">
              <w:rPr>
                <w:rFonts w:ascii="Arial" w:hAnsi="Arial" w:cs="Arial"/>
                <w:bCs/>
              </w:rPr>
              <w:t xml:space="preserve"> July end of Summer term</w:t>
            </w:r>
          </w:p>
          <w:p w14:paraId="1BDD43E4" w14:textId="66EFE5C0" w:rsidR="0073123A" w:rsidRPr="001C1412" w:rsidRDefault="0073123A" w:rsidP="001C1412">
            <w:pPr>
              <w:pStyle w:val="ListParagraph"/>
              <w:numPr>
                <w:ilvl w:val="0"/>
                <w:numId w:val="23"/>
              </w:numPr>
              <w:tabs>
                <w:tab w:val="left" w:pos="1175"/>
              </w:tabs>
              <w:spacing w:after="0" w:line="240" w:lineRule="auto"/>
              <w:contextualSpacing w:val="0"/>
              <w:rPr>
                <w:rFonts w:ascii="Arial" w:hAnsi="Arial" w:cs="Arial"/>
                <w:bCs/>
              </w:rPr>
            </w:pPr>
            <w:r w:rsidRPr="001C1412">
              <w:rPr>
                <w:rFonts w:ascii="Arial" w:hAnsi="Arial" w:cs="Arial"/>
                <w:bCs/>
              </w:rPr>
              <w:t>Away day 25</w:t>
            </w:r>
            <w:r w:rsidRPr="001C1412">
              <w:rPr>
                <w:rFonts w:ascii="Arial" w:hAnsi="Arial" w:cs="Arial"/>
                <w:bCs/>
                <w:vertAlign w:val="superscript"/>
              </w:rPr>
              <w:t>th</w:t>
            </w:r>
            <w:r w:rsidRPr="001C1412">
              <w:rPr>
                <w:rFonts w:ascii="Arial" w:hAnsi="Arial" w:cs="Arial"/>
                <w:bCs/>
              </w:rPr>
              <w:t xml:space="preserve"> September</w:t>
            </w:r>
          </w:p>
          <w:p w14:paraId="1C4DE892" w14:textId="26DD0283" w:rsidR="0073123A" w:rsidRPr="001C1412" w:rsidRDefault="0073123A" w:rsidP="001C1412">
            <w:pPr>
              <w:tabs>
                <w:tab w:val="left" w:pos="1175"/>
              </w:tabs>
              <w:rPr>
                <w:rFonts w:ascii="Arial" w:hAnsi="Arial" w:cs="Arial"/>
                <w:bCs/>
              </w:rPr>
            </w:pPr>
          </w:p>
          <w:p w14:paraId="07B631C3" w14:textId="1FF3FDC9" w:rsidR="0073123A" w:rsidRPr="001C1412" w:rsidRDefault="0073123A" w:rsidP="001C1412">
            <w:pPr>
              <w:tabs>
                <w:tab w:val="left" w:pos="1175"/>
              </w:tabs>
              <w:rPr>
                <w:rFonts w:ascii="Arial" w:hAnsi="Arial" w:cs="Arial"/>
                <w:bCs/>
              </w:rPr>
            </w:pPr>
            <w:r w:rsidRPr="001C1412">
              <w:rPr>
                <w:rFonts w:ascii="Arial" w:hAnsi="Arial" w:cs="Arial"/>
                <w:bCs/>
              </w:rPr>
              <w:lastRenderedPageBreak/>
              <w:t>A couple of Governors are invited to attend on the 2</w:t>
            </w:r>
            <w:r w:rsidRPr="001C1412">
              <w:rPr>
                <w:rFonts w:ascii="Arial" w:hAnsi="Arial" w:cs="Arial"/>
                <w:bCs/>
                <w:vertAlign w:val="superscript"/>
              </w:rPr>
              <w:t>nd</w:t>
            </w:r>
            <w:r w:rsidRPr="001C1412">
              <w:rPr>
                <w:rFonts w:ascii="Arial" w:hAnsi="Arial" w:cs="Arial"/>
                <w:bCs/>
              </w:rPr>
              <w:t xml:space="preserve"> July after lunchtime to hold some staff informal conversations and discuss wellbeing. They can advise the Headteacher PA of their attendance.</w:t>
            </w:r>
          </w:p>
          <w:p w14:paraId="6E5BD292" w14:textId="53AA20FA" w:rsidR="00CC2D8C" w:rsidRPr="001C1412" w:rsidRDefault="00CC2D8C" w:rsidP="001C1412">
            <w:pPr>
              <w:tabs>
                <w:tab w:val="left" w:pos="1175"/>
              </w:tabs>
              <w:rPr>
                <w:rFonts w:ascii="Arial" w:hAnsi="Arial" w:cs="Arial"/>
                <w:bCs/>
              </w:rPr>
            </w:pPr>
          </w:p>
          <w:p w14:paraId="40BFED10" w14:textId="77777777" w:rsidR="00CC2D8C" w:rsidRPr="001C1412" w:rsidRDefault="00CC2D8C" w:rsidP="001C1412">
            <w:pPr>
              <w:tabs>
                <w:tab w:val="left" w:pos="1175"/>
              </w:tabs>
              <w:rPr>
                <w:rFonts w:ascii="Arial" w:hAnsi="Arial" w:cs="Arial"/>
                <w:bCs/>
              </w:rPr>
            </w:pPr>
          </w:p>
          <w:p w14:paraId="593B20B2" w14:textId="6A6EC5C4" w:rsidR="00B13393" w:rsidRPr="001C1412" w:rsidRDefault="00B13393" w:rsidP="001C1412">
            <w:pPr>
              <w:rPr>
                <w:rFonts w:ascii="Arial" w:hAnsi="Arial" w:cs="Arial"/>
                <w:b/>
                <w:bCs/>
                <w:color w:val="222222"/>
              </w:rPr>
            </w:pPr>
            <w:r w:rsidRPr="001C1412">
              <w:rPr>
                <w:rFonts w:ascii="Arial" w:hAnsi="Arial" w:cs="Arial"/>
                <w:b/>
                <w:bCs/>
                <w:color w:val="222222"/>
              </w:rPr>
              <w:t>Next Meeting</w:t>
            </w:r>
          </w:p>
          <w:p w14:paraId="4C622049" w14:textId="114D7D2A" w:rsidR="00B13393" w:rsidRPr="001C1412" w:rsidRDefault="00B13393" w:rsidP="001C1412">
            <w:pPr>
              <w:rPr>
                <w:rFonts w:ascii="Arial" w:hAnsi="Arial" w:cs="Arial"/>
                <w:b/>
                <w:bCs/>
                <w:color w:val="222222"/>
              </w:rPr>
            </w:pPr>
            <w:r w:rsidRPr="001C1412">
              <w:rPr>
                <w:rFonts w:ascii="Arial" w:hAnsi="Arial" w:cs="Arial"/>
                <w:b/>
                <w:bCs/>
                <w:color w:val="222222"/>
              </w:rPr>
              <w:t>FGB  1</w:t>
            </w:r>
            <w:r w:rsidR="0073123A" w:rsidRPr="001C1412">
              <w:rPr>
                <w:rFonts w:ascii="Arial" w:hAnsi="Arial" w:cs="Arial"/>
                <w:b/>
                <w:bCs/>
                <w:color w:val="222222"/>
              </w:rPr>
              <w:t>3</w:t>
            </w:r>
            <w:r w:rsidRPr="001C1412">
              <w:rPr>
                <w:rFonts w:ascii="Arial" w:hAnsi="Arial" w:cs="Arial"/>
                <w:b/>
                <w:bCs/>
                <w:color w:val="222222"/>
                <w:vertAlign w:val="superscript"/>
              </w:rPr>
              <w:t>th</w:t>
            </w:r>
            <w:r w:rsidRPr="001C1412">
              <w:rPr>
                <w:rFonts w:ascii="Arial" w:hAnsi="Arial" w:cs="Arial"/>
                <w:b/>
                <w:bCs/>
                <w:color w:val="222222"/>
              </w:rPr>
              <w:t xml:space="preserve"> Ju</w:t>
            </w:r>
            <w:r w:rsidR="0073123A" w:rsidRPr="001C1412">
              <w:rPr>
                <w:rFonts w:ascii="Arial" w:hAnsi="Arial" w:cs="Arial"/>
                <w:b/>
                <w:bCs/>
                <w:color w:val="222222"/>
              </w:rPr>
              <w:t>ly</w:t>
            </w:r>
          </w:p>
          <w:p w14:paraId="6B7D5F44" w14:textId="77777777" w:rsidR="00B13393" w:rsidRPr="001C1412" w:rsidRDefault="00B13393" w:rsidP="001C1412">
            <w:pPr>
              <w:rPr>
                <w:rFonts w:ascii="Arial" w:hAnsi="Arial" w:cs="Arial"/>
                <w:color w:val="222222"/>
              </w:rPr>
            </w:pPr>
            <w:r w:rsidRPr="001C1412">
              <w:rPr>
                <w:rFonts w:ascii="Arial" w:hAnsi="Arial" w:cs="Arial"/>
                <w:color w:val="222222"/>
              </w:rPr>
              <w:t>Provisional Agenda</w:t>
            </w:r>
          </w:p>
          <w:p w14:paraId="43BCB03C" w14:textId="2A208A7B" w:rsidR="00B13393" w:rsidRPr="001C1412" w:rsidRDefault="00B13393" w:rsidP="001C1412">
            <w:pPr>
              <w:pStyle w:val="NoSpacing"/>
              <w:numPr>
                <w:ilvl w:val="0"/>
                <w:numId w:val="23"/>
              </w:numPr>
              <w:spacing w:after="0" w:line="240" w:lineRule="auto"/>
              <w:rPr>
                <w:rStyle w:val="eop"/>
                <w:rFonts w:cs="Arial"/>
                <w:sz w:val="24"/>
                <w:szCs w:val="24"/>
              </w:rPr>
            </w:pPr>
            <w:r w:rsidRPr="001C1412">
              <w:rPr>
                <w:rStyle w:val="normaltextrun"/>
                <w:rFonts w:cs="Arial"/>
                <w:sz w:val="24"/>
                <w:szCs w:val="24"/>
              </w:rPr>
              <w:t>Approve:</w:t>
            </w:r>
            <w:r w:rsidRPr="001C1412">
              <w:rPr>
                <w:rStyle w:val="apple-converted-space"/>
                <w:rFonts w:cs="Arial"/>
                <w:sz w:val="24"/>
                <w:szCs w:val="24"/>
              </w:rPr>
              <w:t> </w:t>
            </w:r>
            <w:r w:rsidRPr="001C1412">
              <w:rPr>
                <w:rStyle w:val="normaltextrun"/>
                <w:rFonts w:cs="Arial"/>
                <w:sz w:val="24"/>
                <w:szCs w:val="24"/>
              </w:rPr>
              <w:t>staffing plan for next academic year</w:t>
            </w:r>
            <w:r w:rsidR="0073123A" w:rsidRPr="001C1412">
              <w:rPr>
                <w:rStyle w:val="normaltextrun"/>
                <w:rFonts w:cs="Arial"/>
                <w:sz w:val="24"/>
                <w:szCs w:val="24"/>
              </w:rPr>
              <w:t>.</w:t>
            </w:r>
            <w:r w:rsidRPr="001C1412">
              <w:rPr>
                <w:rStyle w:val="eop"/>
                <w:rFonts w:cs="Arial"/>
                <w:sz w:val="24"/>
                <w:szCs w:val="24"/>
              </w:rPr>
              <w:t> </w:t>
            </w:r>
          </w:p>
          <w:p w14:paraId="54530165" w14:textId="3D6D68E0" w:rsidR="0073123A" w:rsidRPr="001C1412" w:rsidRDefault="0073123A" w:rsidP="001C1412">
            <w:pPr>
              <w:pStyle w:val="NoSpacing"/>
              <w:numPr>
                <w:ilvl w:val="0"/>
                <w:numId w:val="23"/>
              </w:numPr>
              <w:spacing w:after="0" w:line="240" w:lineRule="auto"/>
              <w:rPr>
                <w:rStyle w:val="eop"/>
                <w:rFonts w:cs="Arial"/>
                <w:sz w:val="24"/>
                <w:szCs w:val="24"/>
              </w:rPr>
            </w:pPr>
            <w:r w:rsidRPr="001C1412">
              <w:rPr>
                <w:rStyle w:val="eop"/>
                <w:rFonts w:cs="Arial"/>
                <w:sz w:val="24"/>
                <w:szCs w:val="24"/>
              </w:rPr>
              <w:t>Review plan for off-site visits for 2021/2022.</w:t>
            </w:r>
          </w:p>
          <w:p w14:paraId="38C1C371" w14:textId="7A719FB6" w:rsidR="00B13393" w:rsidRPr="001C1412" w:rsidRDefault="00B13393" w:rsidP="001C1412">
            <w:pPr>
              <w:pStyle w:val="NoSpacing"/>
              <w:numPr>
                <w:ilvl w:val="0"/>
                <w:numId w:val="23"/>
              </w:numPr>
              <w:spacing w:after="0" w:line="240" w:lineRule="auto"/>
              <w:rPr>
                <w:rStyle w:val="normaltextrun"/>
                <w:rFonts w:cs="Arial"/>
                <w:sz w:val="24"/>
                <w:szCs w:val="24"/>
              </w:rPr>
            </w:pPr>
            <w:r w:rsidRPr="001C1412">
              <w:rPr>
                <w:rStyle w:val="normaltextrun"/>
                <w:rFonts w:cs="Arial"/>
                <w:sz w:val="24"/>
                <w:szCs w:val="24"/>
              </w:rPr>
              <w:t>Receive annual report from designated teacher for looked after/vulnerable children</w:t>
            </w:r>
            <w:r w:rsidR="0073123A" w:rsidRPr="001C1412">
              <w:rPr>
                <w:rStyle w:val="normaltextrun"/>
                <w:rFonts w:cs="Arial"/>
                <w:sz w:val="24"/>
                <w:szCs w:val="24"/>
              </w:rPr>
              <w:t>.</w:t>
            </w:r>
          </w:p>
          <w:p w14:paraId="5E8FA98F" w14:textId="77777777" w:rsidR="0073123A" w:rsidRPr="001C1412" w:rsidRDefault="0073123A" w:rsidP="001C1412">
            <w:pPr>
              <w:pStyle w:val="paragraph"/>
              <w:numPr>
                <w:ilvl w:val="0"/>
                <w:numId w:val="23"/>
              </w:numPr>
              <w:spacing w:before="0" w:beforeAutospacing="0" w:after="0" w:afterAutospacing="0"/>
              <w:textAlignment w:val="baseline"/>
              <w:rPr>
                <w:rFonts w:ascii="Arial" w:hAnsi="Arial" w:cs="Arial"/>
              </w:rPr>
            </w:pPr>
            <w:r w:rsidRPr="001C1412">
              <w:rPr>
                <w:rStyle w:val="normaltextrun"/>
                <w:rFonts w:ascii="Arial" w:hAnsi="Arial" w:cs="Arial"/>
              </w:rPr>
              <w:t>Annual Review of 2020-21 (to include GDP) </w:t>
            </w:r>
            <w:r w:rsidRPr="001C1412">
              <w:rPr>
                <w:rStyle w:val="eop"/>
                <w:rFonts w:ascii="Arial" w:hAnsi="Arial" w:cs="Arial"/>
              </w:rPr>
              <w:t> </w:t>
            </w:r>
          </w:p>
          <w:p w14:paraId="4868CC68" w14:textId="77777777" w:rsidR="0073123A" w:rsidRPr="001C1412" w:rsidRDefault="0073123A" w:rsidP="001C1412">
            <w:pPr>
              <w:pStyle w:val="paragraph"/>
              <w:numPr>
                <w:ilvl w:val="0"/>
                <w:numId w:val="23"/>
              </w:numPr>
              <w:spacing w:before="0" w:beforeAutospacing="0" w:after="0" w:afterAutospacing="0"/>
              <w:textAlignment w:val="baseline"/>
              <w:rPr>
                <w:rFonts w:ascii="Arial" w:hAnsi="Arial" w:cs="Arial"/>
              </w:rPr>
            </w:pPr>
            <w:r w:rsidRPr="001C1412">
              <w:rPr>
                <w:rStyle w:val="normaltextrun"/>
                <w:rFonts w:ascii="Arial" w:hAnsi="Arial" w:cs="Arial"/>
              </w:rPr>
              <w:t>Termly H&amp;S audit and Annual H&amp;S review  </w:t>
            </w:r>
            <w:r w:rsidRPr="001C1412">
              <w:rPr>
                <w:rStyle w:val="eop"/>
                <w:rFonts w:ascii="Arial" w:hAnsi="Arial" w:cs="Arial"/>
              </w:rPr>
              <w:t> </w:t>
            </w:r>
          </w:p>
          <w:p w14:paraId="77769C7A" w14:textId="77777777" w:rsidR="0073123A" w:rsidRPr="001C1412" w:rsidRDefault="0073123A" w:rsidP="001C1412">
            <w:pPr>
              <w:pStyle w:val="paragraph"/>
              <w:numPr>
                <w:ilvl w:val="0"/>
                <w:numId w:val="23"/>
              </w:numPr>
              <w:spacing w:before="0" w:beforeAutospacing="0" w:after="0" w:afterAutospacing="0"/>
              <w:textAlignment w:val="baseline"/>
              <w:rPr>
                <w:rFonts w:ascii="Arial" w:hAnsi="Arial" w:cs="Arial"/>
              </w:rPr>
            </w:pPr>
            <w:r w:rsidRPr="001C1412">
              <w:rPr>
                <w:rStyle w:val="normaltextrun"/>
                <w:rFonts w:ascii="Arial" w:hAnsi="Arial" w:cs="Arial"/>
              </w:rPr>
              <w:t>Review governing body performance and</w:t>
            </w:r>
            <w:r w:rsidRPr="001C1412">
              <w:rPr>
                <w:rStyle w:val="apple-converted-space"/>
                <w:rFonts w:ascii="Arial" w:hAnsi="Arial" w:cs="Arial"/>
              </w:rPr>
              <w:t> </w:t>
            </w:r>
            <w:r w:rsidRPr="001C1412">
              <w:rPr>
                <w:rStyle w:val="normaltextrun"/>
                <w:rFonts w:ascii="Arial" w:hAnsi="Arial" w:cs="Arial"/>
              </w:rPr>
              <w:t>procedures  </w:t>
            </w:r>
            <w:r w:rsidRPr="001C1412">
              <w:rPr>
                <w:rStyle w:val="eop"/>
                <w:rFonts w:ascii="Arial" w:hAnsi="Arial" w:cs="Arial"/>
              </w:rPr>
              <w:t> </w:t>
            </w:r>
          </w:p>
          <w:p w14:paraId="1C5DE756" w14:textId="77777777" w:rsidR="0073123A" w:rsidRPr="001C1412" w:rsidRDefault="0073123A" w:rsidP="001C1412">
            <w:pPr>
              <w:pStyle w:val="paragraph"/>
              <w:numPr>
                <w:ilvl w:val="0"/>
                <w:numId w:val="23"/>
              </w:numPr>
              <w:spacing w:before="0" w:beforeAutospacing="0" w:after="0" w:afterAutospacing="0"/>
              <w:textAlignment w:val="baseline"/>
              <w:rPr>
                <w:rFonts w:ascii="Arial" w:hAnsi="Arial" w:cs="Arial"/>
              </w:rPr>
            </w:pPr>
            <w:r w:rsidRPr="001C1412">
              <w:rPr>
                <w:rStyle w:val="normaltextrun"/>
                <w:rFonts w:ascii="Arial" w:hAnsi="Arial" w:cs="Arial"/>
              </w:rPr>
              <w:t>Review ToRs  </w:t>
            </w:r>
            <w:r w:rsidRPr="001C1412">
              <w:rPr>
                <w:rStyle w:val="eop"/>
                <w:rFonts w:ascii="Arial" w:hAnsi="Arial" w:cs="Arial"/>
              </w:rPr>
              <w:t> </w:t>
            </w:r>
          </w:p>
          <w:p w14:paraId="5980A130" w14:textId="77777777" w:rsidR="0073123A" w:rsidRPr="001C1412" w:rsidRDefault="0073123A" w:rsidP="001C1412">
            <w:pPr>
              <w:pStyle w:val="paragraph"/>
              <w:numPr>
                <w:ilvl w:val="0"/>
                <w:numId w:val="23"/>
              </w:numPr>
              <w:spacing w:before="0" w:beforeAutospacing="0" w:after="0" w:afterAutospacing="0"/>
              <w:textAlignment w:val="baseline"/>
              <w:rPr>
                <w:rFonts w:ascii="Arial" w:hAnsi="Arial" w:cs="Arial"/>
              </w:rPr>
            </w:pPr>
            <w:r w:rsidRPr="001C1412">
              <w:rPr>
                <w:rStyle w:val="normaltextrun"/>
                <w:rFonts w:ascii="Arial" w:hAnsi="Arial" w:cs="Arial"/>
              </w:rPr>
              <w:t>Planned summer</w:t>
            </w:r>
            <w:r w:rsidRPr="001C1412">
              <w:rPr>
                <w:rStyle w:val="apple-converted-space"/>
                <w:rFonts w:ascii="Arial" w:hAnsi="Arial" w:cs="Arial"/>
              </w:rPr>
              <w:t> </w:t>
            </w:r>
            <w:r w:rsidRPr="001C1412">
              <w:rPr>
                <w:rStyle w:val="normaltextrun"/>
                <w:rFonts w:ascii="Arial" w:hAnsi="Arial" w:cs="Arial"/>
              </w:rPr>
              <w:t>works  </w:t>
            </w:r>
            <w:r w:rsidRPr="001C1412">
              <w:rPr>
                <w:rStyle w:val="eop"/>
                <w:rFonts w:ascii="Arial" w:hAnsi="Arial" w:cs="Arial"/>
              </w:rPr>
              <w:t> </w:t>
            </w:r>
          </w:p>
          <w:p w14:paraId="36B48B33" w14:textId="77777777" w:rsidR="0073123A" w:rsidRPr="001C1412" w:rsidRDefault="0073123A" w:rsidP="001C1412">
            <w:pPr>
              <w:pStyle w:val="paragraph"/>
              <w:numPr>
                <w:ilvl w:val="0"/>
                <w:numId w:val="23"/>
              </w:numPr>
              <w:spacing w:before="0" w:beforeAutospacing="0" w:after="0" w:afterAutospacing="0"/>
              <w:textAlignment w:val="baseline"/>
              <w:rPr>
                <w:rFonts w:ascii="Arial" w:hAnsi="Arial" w:cs="Arial"/>
              </w:rPr>
            </w:pPr>
            <w:r w:rsidRPr="001C1412">
              <w:rPr>
                <w:rStyle w:val="normaltextrun"/>
                <w:rFonts w:ascii="Arial" w:hAnsi="Arial" w:cs="Arial"/>
              </w:rPr>
              <w:t>Approve: Inset dates for next academic year  </w:t>
            </w:r>
            <w:r w:rsidRPr="001C1412">
              <w:rPr>
                <w:rStyle w:val="eop"/>
                <w:rFonts w:ascii="Arial" w:hAnsi="Arial" w:cs="Arial"/>
              </w:rPr>
              <w:t> </w:t>
            </w:r>
          </w:p>
          <w:p w14:paraId="7409087E" w14:textId="77777777" w:rsidR="0073123A" w:rsidRPr="001C1412" w:rsidRDefault="0073123A" w:rsidP="001C1412">
            <w:pPr>
              <w:pStyle w:val="NoSpacing"/>
              <w:spacing w:after="0" w:line="240" w:lineRule="auto"/>
              <w:ind w:left="360"/>
              <w:rPr>
                <w:rStyle w:val="eop"/>
                <w:rFonts w:cs="Arial"/>
                <w:sz w:val="24"/>
                <w:szCs w:val="24"/>
              </w:rPr>
            </w:pPr>
          </w:p>
          <w:p w14:paraId="49ABA89B" w14:textId="77777777" w:rsidR="00B13393" w:rsidRPr="001C1412" w:rsidRDefault="00B13393" w:rsidP="001C1412">
            <w:pPr>
              <w:pStyle w:val="NoSpacing"/>
              <w:spacing w:after="120" w:line="240" w:lineRule="auto"/>
              <w:rPr>
                <w:rFonts w:cs="Arial"/>
                <w:b/>
                <w:bCs/>
                <w:iCs/>
                <w:sz w:val="24"/>
                <w:szCs w:val="24"/>
              </w:rPr>
            </w:pPr>
          </w:p>
          <w:p w14:paraId="59702EA7" w14:textId="77777777" w:rsidR="00B13393" w:rsidRPr="001C1412" w:rsidRDefault="00B13393" w:rsidP="001C1412">
            <w:pPr>
              <w:pStyle w:val="NoSpacing"/>
              <w:spacing w:after="120" w:line="240" w:lineRule="auto"/>
              <w:rPr>
                <w:rFonts w:cs="Arial"/>
                <w:b/>
                <w:bCs/>
                <w:iCs/>
                <w:sz w:val="24"/>
                <w:szCs w:val="24"/>
              </w:rPr>
            </w:pPr>
            <w:r w:rsidRPr="001C1412">
              <w:rPr>
                <w:rFonts w:cs="Arial"/>
                <w:b/>
                <w:bCs/>
                <w:iCs/>
                <w:sz w:val="24"/>
                <w:szCs w:val="24"/>
              </w:rPr>
              <w:t>Close</w:t>
            </w:r>
          </w:p>
          <w:p w14:paraId="3FBAAF89" w14:textId="4180B718" w:rsidR="00B13393" w:rsidRPr="001C1412" w:rsidRDefault="00B13393" w:rsidP="001C1412">
            <w:pPr>
              <w:pStyle w:val="PlainText"/>
              <w:rPr>
                <w:rFonts w:ascii="Arial" w:hAnsi="Arial" w:cs="Arial"/>
                <w:iCs/>
                <w:sz w:val="24"/>
                <w:szCs w:val="24"/>
                <w:lang w:eastAsia="zh-CN"/>
              </w:rPr>
            </w:pPr>
            <w:r w:rsidRPr="001C1412">
              <w:rPr>
                <w:rFonts w:ascii="Arial" w:hAnsi="Arial" w:cs="Arial"/>
                <w:iCs/>
                <w:sz w:val="24"/>
                <w:szCs w:val="24"/>
              </w:rPr>
              <w:t>The Chair of Governors closed the meeting at 7.</w:t>
            </w:r>
            <w:r w:rsidR="0073123A" w:rsidRPr="001C1412">
              <w:rPr>
                <w:rFonts w:ascii="Arial" w:hAnsi="Arial" w:cs="Arial"/>
                <w:iCs/>
                <w:sz w:val="24"/>
                <w:szCs w:val="24"/>
                <w:lang w:val="en-GB"/>
              </w:rPr>
              <w:t>55</w:t>
            </w:r>
            <w:r w:rsidRPr="001C1412">
              <w:rPr>
                <w:rFonts w:ascii="Arial" w:hAnsi="Arial" w:cs="Arial"/>
                <w:iCs/>
                <w:sz w:val="24"/>
                <w:szCs w:val="24"/>
              </w:rPr>
              <w:t>pm</w:t>
            </w:r>
          </w:p>
          <w:p w14:paraId="77ECDFB3" w14:textId="77777777" w:rsidR="00B13393" w:rsidRPr="001C1412" w:rsidRDefault="00B13393" w:rsidP="001C1412">
            <w:pPr>
              <w:pStyle w:val="PlainText"/>
              <w:rPr>
                <w:rFonts w:ascii="Arial" w:hAnsi="Arial" w:cs="Arial"/>
                <w:iCs/>
                <w:sz w:val="24"/>
                <w:szCs w:val="24"/>
                <w:lang w:eastAsia="zh-CN"/>
              </w:rPr>
            </w:pPr>
          </w:p>
          <w:p w14:paraId="5859CF51" w14:textId="77777777" w:rsidR="00B13393" w:rsidRPr="001C1412" w:rsidRDefault="00B13393" w:rsidP="001C1412">
            <w:pPr>
              <w:overflowPunct w:val="0"/>
              <w:autoSpaceDE w:val="0"/>
              <w:autoSpaceDN w:val="0"/>
              <w:adjustRightInd w:val="0"/>
              <w:spacing w:before="120" w:after="120"/>
              <w:textAlignment w:val="baseline"/>
              <w:rPr>
                <w:rFonts w:ascii="Arial" w:hAnsi="Arial" w:cs="Arial"/>
                <w:b/>
              </w:rPr>
            </w:pPr>
            <w:r w:rsidRPr="001C1412">
              <w:rPr>
                <w:rFonts w:ascii="Arial" w:hAnsi="Arial" w:cs="Arial"/>
                <w:b/>
              </w:rPr>
              <w:t xml:space="preserve">Effective Governance </w:t>
            </w:r>
          </w:p>
          <w:p w14:paraId="08734A0B" w14:textId="77777777" w:rsidR="00B13393" w:rsidRPr="001C1412" w:rsidRDefault="00B13393" w:rsidP="001C1412">
            <w:pPr>
              <w:pStyle w:val="PlainText"/>
              <w:rPr>
                <w:rFonts w:ascii="Arial" w:hAnsi="Arial" w:cs="Arial"/>
                <w:iCs/>
                <w:sz w:val="24"/>
                <w:szCs w:val="24"/>
                <w:lang w:val="en-GB" w:eastAsia="zh-CN"/>
              </w:rPr>
            </w:pPr>
            <w:r w:rsidRPr="001C1412">
              <w:rPr>
                <w:rFonts w:ascii="Arial" w:hAnsi="Arial" w:cs="Arial"/>
                <w:i/>
                <w:sz w:val="24"/>
                <w:szCs w:val="24"/>
              </w:rPr>
              <w:t>What have we done in this meeting that shows effective governance and improved outcomes</w:t>
            </w:r>
            <w:r w:rsidRPr="001C1412">
              <w:rPr>
                <w:rFonts w:ascii="Arial" w:hAnsi="Arial" w:cs="Arial"/>
                <w:i/>
                <w:sz w:val="24"/>
                <w:szCs w:val="24"/>
                <w:lang w:val="en-GB"/>
              </w:rPr>
              <w:t xml:space="preserve"> for our pupils?</w:t>
            </w:r>
          </w:p>
          <w:p w14:paraId="49EC45E3" w14:textId="77777777" w:rsidR="00B13393" w:rsidRPr="001C1412" w:rsidRDefault="00B13393" w:rsidP="001C1412">
            <w:pPr>
              <w:pStyle w:val="PlainText"/>
              <w:rPr>
                <w:rFonts w:ascii="Arial" w:hAnsi="Arial" w:cs="Arial"/>
                <w:iCs/>
                <w:sz w:val="24"/>
                <w:szCs w:val="24"/>
                <w:lang w:eastAsia="zh-CN"/>
              </w:rPr>
            </w:pPr>
          </w:p>
          <w:p w14:paraId="0841F0A8" w14:textId="77777777" w:rsidR="00B13393" w:rsidRPr="001C1412" w:rsidRDefault="00B13393" w:rsidP="001C1412">
            <w:pPr>
              <w:pStyle w:val="NoSpacing"/>
              <w:numPr>
                <w:ilvl w:val="0"/>
                <w:numId w:val="23"/>
              </w:numPr>
              <w:spacing w:after="120" w:line="240" w:lineRule="auto"/>
              <w:rPr>
                <w:rFonts w:cs="Arial"/>
                <w:iCs/>
                <w:sz w:val="24"/>
                <w:szCs w:val="24"/>
              </w:rPr>
            </w:pPr>
            <w:r w:rsidRPr="001C1412">
              <w:rPr>
                <w:rFonts w:cs="Arial"/>
                <w:b/>
                <w:bCs/>
                <w:iCs/>
                <w:sz w:val="24"/>
                <w:szCs w:val="24"/>
              </w:rPr>
              <w:t xml:space="preserve">Strategic leadership: </w:t>
            </w:r>
            <w:r w:rsidRPr="001C1412">
              <w:rPr>
                <w:rFonts w:cs="Arial"/>
                <w:i/>
                <w:sz w:val="24"/>
                <w:szCs w:val="24"/>
              </w:rPr>
              <w:t xml:space="preserve">Agenda Items: </w:t>
            </w:r>
          </w:p>
          <w:p w14:paraId="64BA12AE" w14:textId="77777777" w:rsidR="00B13393" w:rsidRPr="001C1412" w:rsidRDefault="00B13393" w:rsidP="001C1412">
            <w:pPr>
              <w:pStyle w:val="NoSpacing"/>
              <w:numPr>
                <w:ilvl w:val="0"/>
                <w:numId w:val="23"/>
              </w:numPr>
              <w:spacing w:after="120" w:line="240" w:lineRule="auto"/>
              <w:rPr>
                <w:rFonts w:cs="Arial"/>
                <w:iCs/>
                <w:sz w:val="24"/>
                <w:szCs w:val="24"/>
              </w:rPr>
            </w:pPr>
            <w:r w:rsidRPr="001C1412">
              <w:rPr>
                <w:rFonts w:cs="Arial"/>
                <w:b/>
                <w:bCs/>
                <w:iCs/>
                <w:sz w:val="24"/>
                <w:szCs w:val="24"/>
              </w:rPr>
              <w:t xml:space="preserve">Accountability: </w:t>
            </w:r>
            <w:r w:rsidRPr="001C1412">
              <w:rPr>
                <w:rFonts w:cs="Arial"/>
                <w:i/>
                <w:sz w:val="24"/>
                <w:szCs w:val="24"/>
              </w:rPr>
              <w:t xml:space="preserve">Agenda Items: </w:t>
            </w:r>
          </w:p>
          <w:p w14:paraId="516B7926" w14:textId="77777777" w:rsidR="00B13393" w:rsidRPr="001C1412" w:rsidRDefault="00B13393" w:rsidP="001C1412">
            <w:pPr>
              <w:pStyle w:val="NoSpacing"/>
              <w:numPr>
                <w:ilvl w:val="0"/>
                <w:numId w:val="23"/>
              </w:numPr>
              <w:spacing w:after="120" w:line="240" w:lineRule="auto"/>
              <w:rPr>
                <w:rFonts w:cs="Arial"/>
                <w:iCs/>
                <w:sz w:val="24"/>
                <w:szCs w:val="24"/>
              </w:rPr>
            </w:pPr>
            <w:r w:rsidRPr="001C1412">
              <w:rPr>
                <w:rFonts w:cs="Arial"/>
                <w:b/>
                <w:bCs/>
                <w:iCs/>
                <w:sz w:val="24"/>
                <w:szCs w:val="24"/>
              </w:rPr>
              <w:t xml:space="preserve">People: </w:t>
            </w:r>
            <w:r w:rsidRPr="001C1412">
              <w:rPr>
                <w:rFonts w:cs="Arial"/>
                <w:i/>
                <w:sz w:val="24"/>
                <w:szCs w:val="24"/>
              </w:rPr>
              <w:t xml:space="preserve">Agenda Items: </w:t>
            </w:r>
          </w:p>
          <w:p w14:paraId="23137BC7" w14:textId="77777777" w:rsidR="00B13393" w:rsidRPr="001C1412" w:rsidRDefault="00B13393" w:rsidP="001C1412">
            <w:pPr>
              <w:pStyle w:val="NoSpacing"/>
              <w:numPr>
                <w:ilvl w:val="0"/>
                <w:numId w:val="23"/>
              </w:numPr>
              <w:spacing w:after="120" w:line="240" w:lineRule="auto"/>
              <w:rPr>
                <w:rFonts w:cs="Arial"/>
                <w:iCs/>
                <w:sz w:val="24"/>
                <w:szCs w:val="24"/>
              </w:rPr>
            </w:pPr>
            <w:r w:rsidRPr="001C1412">
              <w:rPr>
                <w:rFonts w:cs="Arial"/>
                <w:b/>
                <w:bCs/>
                <w:iCs/>
                <w:sz w:val="24"/>
                <w:szCs w:val="24"/>
              </w:rPr>
              <w:t xml:space="preserve">Structures: </w:t>
            </w:r>
            <w:r w:rsidRPr="001C1412">
              <w:rPr>
                <w:rFonts w:cs="Arial"/>
                <w:i/>
                <w:sz w:val="24"/>
                <w:szCs w:val="24"/>
              </w:rPr>
              <w:t xml:space="preserve">Agenda Items: </w:t>
            </w:r>
          </w:p>
          <w:p w14:paraId="3D803405" w14:textId="77777777" w:rsidR="00B13393" w:rsidRPr="001C1412" w:rsidRDefault="00B13393" w:rsidP="001C1412">
            <w:pPr>
              <w:pStyle w:val="NoSpacing"/>
              <w:numPr>
                <w:ilvl w:val="0"/>
                <w:numId w:val="23"/>
              </w:numPr>
              <w:spacing w:after="120" w:line="240" w:lineRule="auto"/>
              <w:rPr>
                <w:rFonts w:cs="Arial"/>
                <w:iCs/>
                <w:sz w:val="24"/>
                <w:szCs w:val="24"/>
              </w:rPr>
            </w:pPr>
            <w:r w:rsidRPr="001C1412">
              <w:rPr>
                <w:rFonts w:cs="Arial"/>
                <w:b/>
                <w:bCs/>
                <w:iCs/>
                <w:sz w:val="24"/>
                <w:szCs w:val="24"/>
              </w:rPr>
              <w:t xml:space="preserve">Compliance: </w:t>
            </w:r>
            <w:r w:rsidRPr="001C1412">
              <w:rPr>
                <w:rFonts w:cs="Arial"/>
                <w:i/>
                <w:sz w:val="24"/>
                <w:szCs w:val="24"/>
              </w:rPr>
              <w:t xml:space="preserve">Agenda Items: </w:t>
            </w:r>
          </w:p>
          <w:p w14:paraId="7D4162B3" w14:textId="0901D196" w:rsidR="00D413BF" w:rsidRPr="001C1412" w:rsidRDefault="00B13393" w:rsidP="001C1412">
            <w:pPr>
              <w:pStyle w:val="NoSpacing"/>
              <w:numPr>
                <w:ilvl w:val="0"/>
                <w:numId w:val="23"/>
              </w:numPr>
              <w:spacing w:after="120" w:line="240" w:lineRule="auto"/>
              <w:rPr>
                <w:rFonts w:cs="Arial"/>
                <w:iCs/>
                <w:sz w:val="24"/>
                <w:szCs w:val="24"/>
              </w:rPr>
            </w:pPr>
            <w:r w:rsidRPr="001C1412">
              <w:rPr>
                <w:rFonts w:cs="Arial"/>
                <w:b/>
                <w:bCs/>
                <w:iCs/>
                <w:sz w:val="24"/>
                <w:szCs w:val="24"/>
              </w:rPr>
              <w:t xml:space="preserve">Evaluation: </w:t>
            </w:r>
            <w:r w:rsidRPr="001C1412">
              <w:rPr>
                <w:rFonts w:cs="Arial"/>
                <w:i/>
                <w:sz w:val="24"/>
                <w:szCs w:val="24"/>
              </w:rPr>
              <w:t xml:space="preserve">Agenda Items: </w:t>
            </w:r>
          </w:p>
          <w:p w14:paraId="63027955" w14:textId="219F6B43" w:rsidR="00B13393" w:rsidRPr="00B63D72" w:rsidRDefault="00B13393" w:rsidP="001C1412">
            <w:pPr>
              <w:pStyle w:val="TableText"/>
              <w:spacing w:before="120"/>
              <w:rPr>
                <w:rFonts w:ascii="Arial" w:hAnsi="Arial" w:cs="Arial"/>
              </w:rPr>
            </w:pPr>
            <w:bookmarkStart w:id="0" w:name="_GoBack"/>
            <w:bookmarkEnd w:id="0"/>
            <w:r w:rsidRPr="00495C03">
              <w:rPr>
                <w:rFonts w:ascii="Arial" w:hAnsi="Arial" w:cs="Arial"/>
                <w:noProof/>
              </w:rPr>
              <w:lastRenderedPageBreak/>
              <w:drawing>
                <wp:inline distT="0" distB="0" distL="0" distR="0" wp14:anchorId="7BE2B58A" wp14:editId="435B64EC">
                  <wp:extent cx="5401128" cy="5324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5000" contrast="20000"/>
                            <a:extLst>
                              <a:ext uri="{28A0092B-C50C-407E-A947-70E740481C1C}">
                                <a14:useLocalDpi xmlns:a14="http://schemas.microsoft.com/office/drawing/2010/main" val="0"/>
                              </a:ext>
                            </a:extLst>
                          </a:blip>
                          <a:srcRect/>
                          <a:stretch>
                            <a:fillRect/>
                          </a:stretch>
                        </pic:blipFill>
                        <pic:spPr bwMode="auto">
                          <a:xfrm>
                            <a:off x="0" y="0"/>
                            <a:ext cx="5407595" cy="5331210"/>
                          </a:xfrm>
                          <a:prstGeom prst="rect">
                            <a:avLst/>
                          </a:prstGeom>
                          <a:noFill/>
                          <a:ln>
                            <a:noFill/>
                          </a:ln>
                        </pic:spPr>
                      </pic:pic>
                    </a:graphicData>
                  </a:graphic>
                </wp:inline>
              </w:drawing>
            </w:r>
          </w:p>
        </w:tc>
        <w:tc>
          <w:tcPr>
            <w:tcW w:w="992" w:type="dxa"/>
            <w:shd w:val="clear" w:color="auto" w:fill="auto"/>
          </w:tcPr>
          <w:p w14:paraId="1B672537" w14:textId="0601A2DB" w:rsidR="00C059D8" w:rsidRDefault="00C059D8" w:rsidP="001C1412">
            <w:pPr>
              <w:pStyle w:val="TableText"/>
              <w:spacing w:before="120"/>
              <w:jc w:val="center"/>
              <w:rPr>
                <w:rFonts w:ascii="Arial" w:hAnsi="Arial" w:cs="Arial"/>
                <w:b/>
              </w:rPr>
            </w:pPr>
          </w:p>
          <w:p w14:paraId="63027958" w14:textId="387FD6FB" w:rsidR="00C059D8" w:rsidRDefault="00C059D8" w:rsidP="001C1412">
            <w:pPr>
              <w:pStyle w:val="TableText"/>
              <w:spacing w:before="120"/>
              <w:rPr>
                <w:rFonts w:ascii="Arial" w:hAnsi="Arial" w:cs="Arial"/>
                <w:b/>
              </w:rPr>
            </w:pPr>
          </w:p>
        </w:tc>
      </w:tr>
      <w:tr w:rsidR="00B850D4" w14:paraId="3515F0E6" w14:textId="77777777" w:rsidTr="1B7FC7B7">
        <w:tc>
          <w:tcPr>
            <w:tcW w:w="791" w:type="dxa"/>
            <w:shd w:val="clear" w:color="auto" w:fill="auto"/>
          </w:tcPr>
          <w:p w14:paraId="7BDFB3CB" w14:textId="7B4A3F91" w:rsidR="00B850D4" w:rsidRDefault="00B850D4" w:rsidP="001C1412">
            <w:pPr>
              <w:pStyle w:val="TableText"/>
              <w:spacing w:before="120"/>
              <w:rPr>
                <w:rFonts w:ascii="Arial" w:hAnsi="Arial" w:cs="Arial"/>
                <w:b/>
              </w:rPr>
            </w:pPr>
          </w:p>
        </w:tc>
        <w:tc>
          <w:tcPr>
            <w:tcW w:w="8485" w:type="dxa"/>
            <w:shd w:val="clear" w:color="auto" w:fill="auto"/>
          </w:tcPr>
          <w:p w14:paraId="50017977" w14:textId="77777777" w:rsidR="00B850D4" w:rsidRPr="00C14640" w:rsidRDefault="00B850D4" w:rsidP="001C1412">
            <w:pPr>
              <w:pStyle w:val="TableText"/>
              <w:spacing w:before="120"/>
              <w:rPr>
                <w:rFonts w:ascii="Arial" w:hAnsi="Arial" w:cs="Arial"/>
                <w:b/>
                <w:bCs/>
              </w:rPr>
            </w:pPr>
          </w:p>
        </w:tc>
        <w:tc>
          <w:tcPr>
            <w:tcW w:w="992" w:type="dxa"/>
            <w:shd w:val="clear" w:color="auto" w:fill="auto"/>
          </w:tcPr>
          <w:p w14:paraId="639DBAD9" w14:textId="77777777" w:rsidR="00B850D4" w:rsidRDefault="00B850D4" w:rsidP="001C1412">
            <w:pPr>
              <w:pStyle w:val="TableText"/>
              <w:spacing w:before="120"/>
              <w:jc w:val="right"/>
              <w:rPr>
                <w:rFonts w:ascii="Arial" w:hAnsi="Arial" w:cs="Arial"/>
                <w:b/>
              </w:rPr>
            </w:pPr>
          </w:p>
        </w:tc>
      </w:tr>
      <w:tr w:rsidR="00C45406" w14:paraId="6302795E" w14:textId="77777777" w:rsidTr="1B7FC7B7">
        <w:tc>
          <w:tcPr>
            <w:tcW w:w="791" w:type="dxa"/>
            <w:shd w:val="clear" w:color="auto" w:fill="auto"/>
          </w:tcPr>
          <w:p w14:paraId="6302795A" w14:textId="78786643" w:rsidR="00C45406" w:rsidRPr="00B376E9" w:rsidRDefault="00C45406" w:rsidP="001C1412">
            <w:pPr>
              <w:pStyle w:val="TableText"/>
              <w:spacing w:before="120"/>
              <w:rPr>
                <w:rFonts w:ascii="Arial" w:hAnsi="Arial" w:cs="Arial"/>
                <w:b/>
                <w:sz w:val="22"/>
                <w:szCs w:val="22"/>
              </w:rPr>
            </w:pPr>
          </w:p>
        </w:tc>
        <w:tc>
          <w:tcPr>
            <w:tcW w:w="8485" w:type="dxa"/>
            <w:shd w:val="clear" w:color="auto" w:fill="auto"/>
          </w:tcPr>
          <w:p w14:paraId="6302795C" w14:textId="1A629EE4" w:rsidR="00100182" w:rsidRPr="00100182" w:rsidRDefault="00100182" w:rsidP="001C1412">
            <w:pPr>
              <w:pStyle w:val="PlainText"/>
              <w:rPr>
                <w:rFonts w:ascii="Arial" w:hAnsi="Arial" w:cs="Arial"/>
                <w:bCs/>
                <w:sz w:val="22"/>
                <w:szCs w:val="22"/>
                <w:lang w:eastAsia="zh-CN"/>
              </w:rPr>
            </w:pPr>
          </w:p>
        </w:tc>
        <w:tc>
          <w:tcPr>
            <w:tcW w:w="992" w:type="dxa"/>
            <w:shd w:val="clear" w:color="auto" w:fill="auto"/>
          </w:tcPr>
          <w:p w14:paraId="6302795D" w14:textId="20CB078C" w:rsidR="00D0563F" w:rsidRDefault="00D0563F" w:rsidP="001C1412">
            <w:pPr>
              <w:pStyle w:val="TableText"/>
              <w:spacing w:before="120"/>
              <w:jc w:val="right"/>
              <w:rPr>
                <w:rFonts w:ascii="Arial" w:hAnsi="Arial" w:cs="Arial"/>
                <w:b/>
              </w:rPr>
            </w:pPr>
          </w:p>
        </w:tc>
      </w:tr>
      <w:tr w:rsidR="004E608D" w14:paraId="48AEF726" w14:textId="77777777" w:rsidTr="1B7FC7B7">
        <w:tc>
          <w:tcPr>
            <w:tcW w:w="791" w:type="dxa"/>
            <w:shd w:val="clear" w:color="auto" w:fill="auto"/>
          </w:tcPr>
          <w:p w14:paraId="66F31213" w14:textId="77777777" w:rsidR="004E608D" w:rsidRDefault="004E608D" w:rsidP="001C1412">
            <w:pPr>
              <w:pStyle w:val="TableText"/>
              <w:spacing w:before="120"/>
              <w:rPr>
                <w:rFonts w:ascii="Arial" w:hAnsi="Arial" w:cs="Arial"/>
                <w:b/>
                <w:bCs/>
                <w:sz w:val="22"/>
                <w:szCs w:val="22"/>
              </w:rPr>
            </w:pPr>
          </w:p>
        </w:tc>
        <w:tc>
          <w:tcPr>
            <w:tcW w:w="8485" w:type="dxa"/>
            <w:shd w:val="clear" w:color="auto" w:fill="auto"/>
          </w:tcPr>
          <w:p w14:paraId="16095CE3" w14:textId="77777777" w:rsidR="004E608D" w:rsidRPr="00787BE2" w:rsidRDefault="004E608D" w:rsidP="001C1412">
            <w:pPr>
              <w:pStyle w:val="TableText"/>
              <w:spacing w:before="120"/>
              <w:rPr>
                <w:rFonts w:ascii="Arial" w:hAnsi="Arial" w:cs="Arial"/>
                <w:b/>
              </w:rPr>
            </w:pPr>
          </w:p>
        </w:tc>
        <w:tc>
          <w:tcPr>
            <w:tcW w:w="992" w:type="dxa"/>
            <w:shd w:val="clear" w:color="auto" w:fill="auto"/>
          </w:tcPr>
          <w:p w14:paraId="003D3F38" w14:textId="77777777" w:rsidR="004E608D" w:rsidRDefault="004E608D" w:rsidP="001C1412">
            <w:pPr>
              <w:pStyle w:val="TableText"/>
              <w:spacing w:before="120"/>
              <w:jc w:val="right"/>
              <w:rPr>
                <w:rFonts w:ascii="Arial" w:hAnsi="Arial" w:cs="Arial"/>
                <w:b/>
              </w:rPr>
            </w:pPr>
          </w:p>
        </w:tc>
      </w:tr>
      <w:tr w:rsidR="000847DC" w14:paraId="6660A8BC" w14:textId="77777777" w:rsidTr="1B7FC7B7">
        <w:tc>
          <w:tcPr>
            <w:tcW w:w="791" w:type="dxa"/>
            <w:shd w:val="clear" w:color="auto" w:fill="auto"/>
          </w:tcPr>
          <w:p w14:paraId="72F67E7B" w14:textId="79476FA6" w:rsidR="004F7875" w:rsidRDefault="004F7875" w:rsidP="001C1412">
            <w:pPr>
              <w:pStyle w:val="TableText"/>
              <w:spacing w:before="120"/>
              <w:rPr>
                <w:rFonts w:ascii="Arial" w:hAnsi="Arial" w:cs="Arial"/>
                <w:b/>
                <w:bCs/>
                <w:sz w:val="22"/>
                <w:szCs w:val="22"/>
              </w:rPr>
            </w:pPr>
          </w:p>
          <w:p w14:paraId="59FB4DC8" w14:textId="77777777" w:rsidR="004F7875" w:rsidRDefault="004F7875" w:rsidP="001C1412">
            <w:pPr>
              <w:pStyle w:val="TableText"/>
              <w:spacing w:before="120"/>
              <w:rPr>
                <w:rFonts w:ascii="Arial" w:hAnsi="Arial" w:cs="Arial"/>
                <w:b/>
                <w:bCs/>
                <w:sz w:val="22"/>
                <w:szCs w:val="22"/>
              </w:rPr>
            </w:pPr>
          </w:p>
          <w:p w14:paraId="77476A31" w14:textId="77777777" w:rsidR="004F7875" w:rsidRDefault="004F7875" w:rsidP="001C1412">
            <w:pPr>
              <w:pStyle w:val="TableText"/>
              <w:spacing w:before="120"/>
              <w:rPr>
                <w:rFonts w:ascii="Arial" w:hAnsi="Arial" w:cs="Arial"/>
                <w:b/>
                <w:bCs/>
                <w:sz w:val="22"/>
                <w:szCs w:val="22"/>
              </w:rPr>
            </w:pPr>
          </w:p>
          <w:p w14:paraId="261BDCEC" w14:textId="18E3D3F7" w:rsidR="004F7875" w:rsidRDefault="004F7875" w:rsidP="001C1412">
            <w:pPr>
              <w:pStyle w:val="TableText"/>
              <w:spacing w:before="120"/>
              <w:rPr>
                <w:rFonts w:ascii="Arial" w:hAnsi="Arial" w:cs="Arial"/>
                <w:b/>
                <w:bCs/>
                <w:sz w:val="22"/>
                <w:szCs w:val="22"/>
              </w:rPr>
            </w:pPr>
          </w:p>
        </w:tc>
        <w:tc>
          <w:tcPr>
            <w:tcW w:w="8485" w:type="dxa"/>
            <w:shd w:val="clear" w:color="auto" w:fill="auto"/>
          </w:tcPr>
          <w:p w14:paraId="15F71591" w14:textId="7708DC3C" w:rsidR="004F7875" w:rsidRPr="004E367C" w:rsidRDefault="004F7875" w:rsidP="001C1412">
            <w:pPr>
              <w:pStyle w:val="NoSpacing"/>
              <w:spacing w:after="120" w:line="240" w:lineRule="auto"/>
              <w:rPr>
                <w:rFonts w:cs="Arial"/>
                <w:lang w:eastAsia="zh-CN"/>
              </w:rPr>
            </w:pPr>
          </w:p>
        </w:tc>
        <w:tc>
          <w:tcPr>
            <w:tcW w:w="992" w:type="dxa"/>
            <w:shd w:val="clear" w:color="auto" w:fill="auto"/>
          </w:tcPr>
          <w:p w14:paraId="35E58C0D" w14:textId="77777777" w:rsidR="000847DC" w:rsidRDefault="000847DC" w:rsidP="001C1412">
            <w:pPr>
              <w:pStyle w:val="TableText"/>
              <w:spacing w:before="120"/>
              <w:jc w:val="right"/>
              <w:rPr>
                <w:rFonts w:ascii="Arial" w:hAnsi="Arial" w:cs="Arial"/>
                <w:b/>
              </w:rPr>
            </w:pPr>
          </w:p>
          <w:p w14:paraId="5DF73E47" w14:textId="77777777" w:rsidR="00401094" w:rsidRDefault="00401094" w:rsidP="001C1412">
            <w:pPr>
              <w:pStyle w:val="TableText"/>
              <w:spacing w:before="120"/>
              <w:jc w:val="right"/>
              <w:rPr>
                <w:rFonts w:ascii="Arial" w:hAnsi="Arial" w:cs="Arial"/>
                <w:b/>
              </w:rPr>
            </w:pPr>
          </w:p>
          <w:p w14:paraId="04238CDE" w14:textId="77777777" w:rsidR="00401094" w:rsidRDefault="00401094" w:rsidP="001C1412">
            <w:pPr>
              <w:pStyle w:val="TableText"/>
              <w:spacing w:before="120"/>
              <w:jc w:val="right"/>
              <w:rPr>
                <w:rFonts w:ascii="Arial" w:hAnsi="Arial" w:cs="Arial"/>
                <w:b/>
              </w:rPr>
            </w:pPr>
          </w:p>
          <w:p w14:paraId="410493D9" w14:textId="77777777" w:rsidR="00401094" w:rsidRDefault="00401094" w:rsidP="001C1412">
            <w:pPr>
              <w:pStyle w:val="TableText"/>
              <w:spacing w:before="120"/>
              <w:jc w:val="right"/>
              <w:rPr>
                <w:rFonts w:ascii="Arial" w:hAnsi="Arial" w:cs="Arial"/>
                <w:b/>
              </w:rPr>
            </w:pPr>
          </w:p>
          <w:p w14:paraId="4FA5F550" w14:textId="77777777" w:rsidR="00401094" w:rsidRDefault="00401094" w:rsidP="001C1412">
            <w:pPr>
              <w:pStyle w:val="TableText"/>
              <w:spacing w:before="120"/>
              <w:jc w:val="right"/>
              <w:rPr>
                <w:rFonts w:ascii="Arial" w:hAnsi="Arial" w:cs="Arial"/>
                <w:b/>
              </w:rPr>
            </w:pPr>
          </w:p>
          <w:p w14:paraId="7DA604E5" w14:textId="77777777" w:rsidR="00401094" w:rsidRDefault="00401094" w:rsidP="001C1412">
            <w:pPr>
              <w:pStyle w:val="TableText"/>
              <w:spacing w:before="120"/>
              <w:jc w:val="right"/>
              <w:rPr>
                <w:rFonts w:ascii="Arial" w:hAnsi="Arial" w:cs="Arial"/>
                <w:b/>
              </w:rPr>
            </w:pPr>
          </w:p>
          <w:p w14:paraId="19973887" w14:textId="77777777" w:rsidR="00B850D4" w:rsidRDefault="00B850D4" w:rsidP="001C1412">
            <w:pPr>
              <w:pStyle w:val="TableText"/>
              <w:spacing w:before="120"/>
              <w:jc w:val="right"/>
              <w:rPr>
                <w:rFonts w:ascii="Arial" w:hAnsi="Arial" w:cs="Arial"/>
                <w:b/>
                <w:sz w:val="21"/>
                <w:szCs w:val="21"/>
              </w:rPr>
            </w:pPr>
          </w:p>
          <w:p w14:paraId="5EAC0068" w14:textId="77777777" w:rsidR="00B850D4" w:rsidRDefault="00B850D4" w:rsidP="001C1412">
            <w:pPr>
              <w:pStyle w:val="TableText"/>
              <w:spacing w:before="120"/>
              <w:jc w:val="right"/>
              <w:rPr>
                <w:rFonts w:ascii="Arial" w:hAnsi="Arial" w:cs="Arial"/>
                <w:b/>
                <w:sz w:val="21"/>
                <w:szCs w:val="21"/>
              </w:rPr>
            </w:pPr>
          </w:p>
          <w:p w14:paraId="3720B41C" w14:textId="1DF4F323" w:rsidR="00401094" w:rsidRPr="00B850D4" w:rsidRDefault="009F6A6D" w:rsidP="001C1412">
            <w:pPr>
              <w:pStyle w:val="TableText"/>
              <w:spacing w:before="120"/>
              <w:rPr>
                <w:rFonts w:ascii="Arial" w:hAnsi="Arial" w:cs="Arial"/>
                <w:b/>
                <w:sz w:val="21"/>
                <w:szCs w:val="21"/>
              </w:rPr>
            </w:pPr>
            <w:r>
              <w:rPr>
                <w:rFonts w:ascii="Arial" w:hAnsi="Arial" w:cs="Arial"/>
                <w:b/>
                <w:sz w:val="21"/>
                <w:szCs w:val="21"/>
              </w:rPr>
              <w:t xml:space="preserve">      </w:t>
            </w:r>
          </w:p>
          <w:p w14:paraId="304D63A3" w14:textId="77777777" w:rsidR="00401094" w:rsidRDefault="00401094" w:rsidP="001C1412">
            <w:pPr>
              <w:pStyle w:val="TableText"/>
              <w:spacing w:before="120"/>
              <w:jc w:val="right"/>
              <w:rPr>
                <w:rFonts w:ascii="Arial" w:hAnsi="Arial" w:cs="Arial"/>
                <w:b/>
              </w:rPr>
            </w:pPr>
          </w:p>
          <w:p w14:paraId="68379C36" w14:textId="15BD9D11" w:rsidR="00401094" w:rsidRDefault="00401094" w:rsidP="001C1412">
            <w:pPr>
              <w:pStyle w:val="TableText"/>
              <w:spacing w:before="120"/>
              <w:jc w:val="right"/>
              <w:rPr>
                <w:rFonts w:ascii="Arial" w:hAnsi="Arial" w:cs="Arial"/>
                <w:b/>
              </w:rPr>
            </w:pPr>
          </w:p>
          <w:p w14:paraId="263F5DB5" w14:textId="67FABBFF" w:rsidR="004E608D" w:rsidRDefault="004E608D" w:rsidP="001C1412">
            <w:pPr>
              <w:pStyle w:val="TableText"/>
              <w:spacing w:before="120"/>
              <w:jc w:val="right"/>
              <w:rPr>
                <w:rFonts w:ascii="Arial" w:hAnsi="Arial" w:cs="Arial"/>
                <w:b/>
              </w:rPr>
            </w:pPr>
          </w:p>
          <w:p w14:paraId="190B1E46" w14:textId="5A9527D7" w:rsidR="004E608D" w:rsidRDefault="004E608D" w:rsidP="001C1412">
            <w:pPr>
              <w:pStyle w:val="TableText"/>
              <w:spacing w:before="120"/>
              <w:jc w:val="right"/>
              <w:rPr>
                <w:rFonts w:ascii="Arial" w:hAnsi="Arial" w:cs="Arial"/>
                <w:b/>
              </w:rPr>
            </w:pPr>
          </w:p>
          <w:p w14:paraId="272636BA" w14:textId="000E4C53" w:rsidR="004E608D" w:rsidRDefault="004E608D" w:rsidP="001C1412">
            <w:pPr>
              <w:pStyle w:val="TableText"/>
              <w:spacing w:before="120"/>
              <w:jc w:val="right"/>
              <w:rPr>
                <w:rFonts w:ascii="Arial" w:hAnsi="Arial" w:cs="Arial"/>
                <w:b/>
              </w:rPr>
            </w:pPr>
          </w:p>
          <w:p w14:paraId="3F92BBF5" w14:textId="7B417B7F" w:rsidR="004E608D" w:rsidRDefault="004E608D" w:rsidP="001C1412">
            <w:pPr>
              <w:pStyle w:val="TableText"/>
              <w:spacing w:before="120"/>
              <w:jc w:val="right"/>
              <w:rPr>
                <w:rFonts w:ascii="Arial" w:hAnsi="Arial" w:cs="Arial"/>
                <w:b/>
              </w:rPr>
            </w:pPr>
          </w:p>
          <w:p w14:paraId="1A2BA848" w14:textId="17E3906D" w:rsidR="004E608D" w:rsidRDefault="004E608D" w:rsidP="001C1412">
            <w:pPr>
              <w:pStyle w:val="TableText"/>
              <w:spacing w:before="120"/>
              <w:jc w:val="right"/>
              <w:rPr>
                <w:rFonts w:ascii="Arial" w:hAnsi="Arial" w:cs="Arial"/>
                <w:b/>
              </w:rPr>
            </w:pPr>
          </w:p>
          <w:p w14:paraId="102856E7" w14:textId="769AA352" w:rsidR="004E608D" w:rsidRDefault="004E608D" w:rsidP="001C1412">
            <w:pPr>
              <w:pStyle w:val="TableText"/>
              <w:spacing w:before="120"/>
              <w:jc w:val="right"/>
              <w:rPr>
                <w:rFonts w:ascii="Arial" w:hAnsi="Arial" w:cs="Arial"/>
                <w:b/>
              </w:rPr>
            </w:pPr>
          </w:p>
          <w:p w14:paraId="257884F7" w14:textId="1B91BB18" w:rsidR="004E608D" w:rsidRDefault="004E608D" w:rsidP="001C1412">
            <w:pPr>
              <w:pStyle w:val="TableText"/>
              <w:spacing w:before="120"/>
              <w:jc w:val="right"/>
              <w:rPr>
                <w:rFonts w:ascii="Arial" w:hAnsi="Arial" w:cs="Arial"/>
                <w:b/>
              </w:rPr>
            </w:pPr>
          </w:p>
          <w:p w14:paraId="53DFFCAB" w14:textId="77777777" w:rsidR="004E608D" w:rsidRDefault="004E608D" w:rsidP="001C1412">
            <w:pPr>
              <w:pStyle w:val="TableText"/>
              <w:spacing w:before="120"/>
              <w:rPr>
                <w:rFonts w:ascii="Arial" w:hAnsi="Arial" w:cs="Arial"/>
                <w:b/>
              </w:rPr>
            </w:pPr>
          </w:p>
          <w:p w14:paraId="40C34682" w14:textId="3A2DCF2E" w:rsidR="004E608D" w:rsidRDefault="004E608D" w:rsidP="001C1412">
            <w:pPr>
              <w:pStyle w:val="TableText"/>
              <w:spacing w:before="120"/>
              <w:rPr>
                <w:rFonts w:ascii="Arial" w:hAnsi="Arial" w:cs="Arial"/>
                <w:b/>
              </w:rPr>
            </w:pPr>
          </w:p>
          <w:p w14:paraId="2FB7742D" w14:textId="2BF0B632" w:rsidR="001D45A6" w:rsidRDefault="001D45A6" w:rsidP="001C1412">
            <w:pPr>
              <w:pStyle w:val="TableText"/>
              <w:spacing w:before="120"/>
              <w:rPr>
                <w:rFonts w:ascii="Arial" w:hAnsi="Arial" w:cs="Arial"/>
                <w:b/>
              </w:rPr>
            </w:pPr>
          </w:p>
          <w:p w14:paraId="4C8A5974" w14:textId="7296A74E" w:rsidR="001D45A6" w:rsidRDefault="001D45A6" w:rsidP="001C1412">
            <w:pPr>
              <w:pStyle w:val="TableText"/>
              <w:spacing w:before="120"/>
              <w:rPr>
                <w:rFonts w:ascii="Arial" w:hAnsi="Arial" w:cs="Arial"/>
                <w:b/>
              </w:rPr>
            </w:pPr>
          </w:p>
          <w:p w14:paraId="189D5852" w14:textId="6751F45D" w:rsidR="001D45A6" w:rsidRDefault="001D45A6" w:rsidP="001C1412">
            <w:pPr>
              <w:pStyle w:val="TableText"/>
              <w:spacing w:before="120"/>
              <w:rPr>
                <w:rFonts w:ascii="Arial" w:hAnsi="Arial" w:cs="Arial"/>
                <w:b/>
              </w:rPr>
            </w:pPr>
          </w:p>
          <w:p w14:paraId="4E1884ED" w14:textId="1DB05C94" w:rsidR="001D45A6" w:rsidRDefault="001D45A6" w:rsidP="001C1412">
            <w:pPr>
              <w:pStyle w:val="TableText"/>
              <w:spacing w:before="120"/>
              <w:rPr>
                <w:rFonts w:ascii="Arial" w:hAnsi="Arial" w:cs="Arial"/>
                <w:b/>
              </w:rPr>
            </w:pPr>
          </w:p>
          <w:p w14:paraId="11DC6380" w14:textId="4EE1CEC9" w:rsidR="001D45A6" w:rsidRDefault="001D45A6" w:rsidP="001C1412">
            <w:pPr>
              <w:pStyle w:val="TableText"/>
              <w:spacing w:before="120"/>
              <w:rPr>
                <w:rFonts w:ascii="Arial" w:hAnsi="Arial" w:cs="Arial"/>
                <w:b/>
              </w:rPr>
            </w:pPr>
          </w:p>
          <w:p w14:paraId="47C6D215" w14:textId="31763A09" w:rsidR="001D45A6" w:rsidRDefault="001D45A6" w:rsidP="001C1412">
            <w:pPr>
              <w:pStyle w:val="TableText"/>
              <w:spacing w:before="120"/>
              <w:rPr>
                <w:rFonts w:ascii="Arial" w:hAnsi="Arial" w:cs="Arial"/>
                <w:b/>
              </w:rPr>
            </w:pPr>
          </w:p>
          <w:p w14:paraId="1F9D2CE9" w14:textId="6BD09E9D" w:rsidR="001D45A6" w:rsidRDefault="001D45A6" w:rsidP="001C1412">
            <w:pPr>
              <w:pStyle w:val="TableText"/>
              <w:spacing w:before="120"/>
              <w:rPr>
                <w:rFonts w:ascii="Arial" w:hAnsi="Arial" w:cs="Arial"/>
                <w:b/>
              </w:rPr>
            </w:pPr>
          </w:p>
          <w:p w14:paraId="3D61E12D" w14:textId="6F0843CD" w:rsidR="001D45A6" w:rsidRDefault="001D45A6" w:rsidP="001C1412">
            <w:pPr>
              <w:pStyle w:val="TableText"/>
              <w:spacing w:before="120"/>
              <w:rPr>
                <w:rFonts w:ascii="Arial" w:hAnsi="Arial" w:cs="Arial"/>
                <w:b/>
              </w:rPr>
            </w:pPr>
          </w:p>
          <w:p w14:paraId="2B1E021D" w14:textId="3943E914" w:rsidR="001D45A6" w:rsidRDefault="001D45A6" w:rsidP="001C1412">
            <w:pPr>
              <w:pStyle w:val="TableText"/>
              <w:spacing w:before="120"/>
              <w:rPr>
                <w:rFonts w:ascii="Arial" w:hAnsi="Arial" w:cs="Arial"/>
                <w:b/>
              </w:rPr>
            </w:pPr>
          </w:p>
          <w:p w14:paraId="7D51763C" w14:textId="3931D10F" w:rsidR="001D45A6" w:rsidRDefault="001D45A6" w:rsidP="001C1412">
            <w:pPr>
              <w:pStyle w:val="TableText"/>
              <w:spacing w:before="120"/>
              <w:rPr>
                <w:rFonts w:ascii="Arial" w:hAnsi="Arial" w:cs="Arial"/>
                <w:b/>
              </w:rPr>
            </w:pPr>
          </w:p>
          <w:p w14:paraId="7DCADCA0" w14:textId="77777777" w:rsidR="001D45A6" w:rsidRDefault="001D45A6" w:rsidP="001C1412">
            <w:pPr>
              <w:pStyle w:val="TableText"/>
              <w:spacing w:before="120"/>
              <w:rPr>
                <w:rFonts w:ascii="Arial" w:hAnsi="Arial" w:cs="Arial"/>
                <w:b/>
              </w:rPr>
            </w:pPr>
          </w:p>
          <w:p w14:paraId="53CE1DBE" w14:textId="77777777" w:rsidR="00401094" w:rsidRDefault="00401094" w:rsidP="001C1412">
            <w:pPr>
              <w:pStyle w:val="TableText"/>
              <w:spacing w:before="120"/>
              <w:jc w:val="right"/>
              <w:rPr>
                <w:rFonts w:ascii="Arial" w:hAnsi="Arial" w:cs="Arial"/>
                <w:b/>
              </w:rPr>
            </w:pPr>
          </w:p>
          <w:p w14:paraId="3957DF67" w14:textId="77777777" w:rsidR="00401094" w:rsidRDefault="00401094" w:rsidP="001C1412">
            <w:pPr>
              <w:pStyle w:val="TableText"/>
              <w:spacing w:before="120"/>
              <w:jc w:val="right"/>
              <w:rPr>
                <w:rFonts w:ascii="Arial" w:hAnsi="Arial" w:cs="Arial"/>
                <w:b/>
              </w:rPr>
            </w:pPr>
          </w:p>
          <w:p w14:paraId="6C8CA064" w14:textId="77777777" w:rsidR="00401094" w:rsidRDefault="00401094" w:rsidP="001C1412">
            <w:pPr>
              <w:pStyle w:val="TableText"/>
              <w:spacing w:before="120"/>
              <w:jc w:val="right"/>
              <w:rPr>
                <w:rFonts w:ascii="Arial" w:hAnsi="Arial" w:cs="Arial"/>
                <w:b/>
              </w:rPr>
            </w:pPr>
          </w:p>
          <w:p w14:paraId="03D691DA" w14:textId="459E5C95" w:rsidR="00401094" w:rsidRDefault="00401094" w:rsidP="001C1412">
            <w:pPr>
              <w:pStyle w:val="TableText"/>
              <w:spacing w:before="120"/>
              <w:jc w:val="right"/>
              <w:rPr>
                <w:rFonts w:ascii="Arial" w:hAnsi="Arial" w:cs="Arial"/>
                <w:b/>
              </w:rPr>
            </w:pPr>
          </w:p>
          <w:p w14:paraId="53B5A4A9" w14:textId="77777777" w:rsidR="00401094" w:rsidRDefault="00401094" w:rsidP="001C1412">
            <w:pPr>
              <w:pStyle w:val="TableText"/>
              <w:spacing w:before="120"/>
              <w:jc w:val="right"/>
              <w:rPr>
                <w:rFonts w:ascii="Arial" w:hAnsi="Arial" w:cs="Arial"/>
                <w:b/>
              </w:rPr>
            </w:pPr>
          </w:p>
          <w:p w14:paraId="55EEA2F4" w14:textId="77777777" w:rsidR="00401094" w:rsidRDefault="00401094" w:rsidP="001C1412">
            <w:pPr>
              <w:pStyle w:val="TableText"/>
              <w:spacing w:before="120"/>
              <w:jc w:val="right"/>
              <w:rPr>
                <w:rFonts w:ascii="Arial" w:hAnsi="Arial" w:cs="Arial"/>
                <w:b/>
              </w:rPr>
            </w:pPr>
          </w:p>
          <w:p w14:paraId="58B152BB" w14:textId="77F68821" w:rsidR="00401094" w:rsidRDefault="00401094" w:rsidP="001C1412">
            <w:pPr>
              <w:pStyle w:val="TableText"/>
              <w:spacing w:before="120"/>
              <w:jc w:val="right"/>
              <w:rPr>
                <w:rFonts w:ascii="Arial" w:hAnsi="Arial" w:cs="Arial"/>
                <w:b/>
              </w:rPr>
            </w:pPr>
          </w:p>
          <w:p w14:paraId="45371EB9" w14:textId="77777777" w:rsidR="00401094" w:rsidRDefault="00401094" w:rsidP="001C1412">
            <w:pPr>
              <w:pStyle w:val="TableText"/>
              <w:spacing w:before="120"/>
              <w:jc w:val="right"/>
              <w:rPr>
                <w:rFonts w:ascii="Arial" w:hAnsi="Arial" w:cs="Arial"/>
                <w:b/>
              </w:rPr>
            </w:pPr>
          </w:p>
          <w:p w14:paraId="68B1A28C" w14:textId="77777777" w:rsidR="00401094" w:rsidRDefault="00401094" w:rsidP="001C1412">
            <w:pPr>
              <w:pStyle w:val="TableText"/>
              <w:spacing w:before="120"/>
              <w:jc w:val="right"/>
              <w:rPr>
                <w:rFonts w:ascii="Arial" w:hAnsi="Arial" w:cs="Arial"/>
                <w:b/>
              </w:rPr>
            </w:pPr>
          </w:p>
          <w:p w14:paraId="370F203F" w14:textId="77777777" w:rsidR="00401094" w:rsidRDefault="00401094" w:rsidP="001C1412">
            <w:pPr>
              <w:pStyle w:val="TableText"/>
              <w:spacing w:before="120"/>
              <w:jc w:val="right"/>
              <w:rPr>
                <w:rFonts w:ascii="Arial" w:hAnsi="Arial" w:cs="Arial"/>
                <w:b/>
              </w:rPr>
            </w:pPr>
          </w:p>
          <w:p w14:paraId="037C2FC1" w14:textId="77777777" w:rsidR="00401094" w:rsidRDefault="00401094" w:rsidP="001C1412">
            <w:pPr>
              <w:pStyle w:val="TableText"/>
              <w:spacing w:before="120"/>
              <w:jc w:val="right"/>
              <w:rPr>
                <w:rFonts w:ascii="Arial" w:hAnsi="Arial" w:cs="Arial"/>
                <w:b/>
              </w:rPr>
            </w:pPr>
          </w:p>
          <w:p w14:paraId="43030842" w14:textId="16F36BD4" w:rsidR="00401094" w:rsidRDefault="00401094" w:rsidP="001C1412">
            <w:pPr>
              <w:pStyle w:val="TableText"/>
              <w:spacing w:before="120"/>
              <w:rPr>
                <w:rFonts w:ascii="Arial" w:hAnsi="Arial" w:cs="Arial"/>
                <w:b/>
              </w:rPr>
            </w:pPr>
          </w:p>
        </w:tc>
      </w:tr>
      <w:tr w:rsidR="004076BF" w14:paraId="51DBFA50" w14:textId="77777777" w:rsidTr="1B7FC7B7">
        <w:tc>
          <w:tcPr>
            <w:tcW w:w="791" w:type="dxa"/>
            <w:shd w:val="clear" w:color="auto" w:fill="auto"/>
          </w:tcPr>
          <w:p w14:paraId="6DEF43E4" w14:textId="1AD7284B" w:rsidR="004076BF" w:rsidRDefault="004076BF" w:rsidP="001C1412">
            <w:pPr>
              <w:pStyle w:val="TableText"/>
              <w:spacing w:before="120"/>
              <w:rPr>
                <w:rFonts w:ascii="Arial" w:hAnsi="Arial" w:cs="Arial"/>
                <w:b/>
                <w:bCs/>
                <w:sz w:val="22"/>
                <w:szCs w:val="22"/>
              </w:rPr>
            </w:pPr>
          </w:p>
        </w:tc>
        <w:tc>
          <w:tcPr>
            <w:tcW w:w="8485" w:type="dxa"/>
            <w:shd w:val="clear" w:color="auto" w:fill="auto"/>
          </w:tcPr>
          <w:p w14:paraId="0F0C7778" w14:textId="253755DD" w:rsidR="000E58C4" w:rsidRPr="00E01581" w:rsidRDefault="000E58C4" w:rsidP="001C1412">
            <w:pPr>
              <w:rPr>
                <w:rFonts w:ascii="Arial" w:hAnsi="Arial" w:cs="Arial"/>
              </w:rPr>
            </w:pPr>
          </w:p>
        </w:tc>
        <w:tc>
          <w:tcPr>
            <w:tcW w:w="992" w:type="dxa"/>
            <w:shd w:val="clear" w:color="auto" w:fill="auto"/>
          </w:tcPr>
          <w:p w14:paraId="6C4FF0F6" w14:textId="77777777" w:rsidR="004076BF" w:rsidRDefault="004076BF" w:rsidP="001C1412">
            <w:pPr>
              <w:pStyle w:val="TableText"/>
              <w:spacing w:before="120"/>
              <w:jc w:val="right"/>
              <w:rPr>
                <w:rFonts w:ascii="Arial" w:hAnsi="Arial" w:cs="Arial"/>
                <w:b/>
                <w:sz w:val="16"/>
                <w:szCs w:val="16"/>
              </w:rPr>
            </w:pPr>
          </w:p>
        </w:tc>
      </w:tr>
      <w:tr w:rsidR="00744C7D" w14:paraId="104321A6" w14:textId="77777777" w:rsidTr="1B7FC7B7">
        <w:tc>
          <w:tcPr>
            <w:tcW w:w="791" w:type="dxa"/>
            <w:shd w:val="clear" w:color="auto" w:fill="auto"/>
          </w:tcPr>
          <w:p w14:paraId="3C26525D" w14:textId="2A7A7D14" w:rsidR="00744C7D" w:rsidRDefault="00744C7D" w:rsidP="001C1412">
            <w:pPr>
              <w:pStyle w:val="TableText"/>
              <w:spacing w:before="120"/>
              <w:rPr>
                <w:rFonts w:ascii="Arial" w:hAnsi="Arial" w:cs="Arial"/>
                <w:b/>
                <w:bCs/>
                <w:sz w:val="22"/>
                <w:szCs w:val="22"/>
              </w:rPr>
            </w:pPr>
          </w:p>
        </w:tc>
        <w:tc>
          <w:tcPr>
            <w:tcW w:w="8485" w:type="dxa"/>
            <w:shd w:val="clear" w:color="auto" w:fill="auto"/>
          </w:tcPr>
          <w:p w14:paraId="25327F2C" w14:textId="44D46B2C" w:rsidR="00744C7D" w:rsidRDefault="00744C7D" w:rsidP="001C1412">
            <w:pPr>
              <w:pStyle w:val="NoSpacing"/>
              <w:spacing w:after="120" w:line="240" w:lineRule="auto"/>
              <w:rPr>
                <w:rFonts w:cs="Arial"/>
                <w:b/>
                <w:bCs/>
              </w:rPr>
            </w:pPr>
            <w:r w:rsidRPr="007924CA">
              <w:rPr>
                <w:rFonts w:cs="Arial"/>
                <w:iCs/>
                <w:sz w:val="24"/>
                <w:szCs w:val="24"/>
              </w:rPr>
              <w:t xml:space="preserve"> </w:t>
            </w:r>
          </w:p>
        </w:tc>
        <w:tc>
          <w:tcPr>
            <w:tcW w:w="992" w:type="dxa"/>
            <w:shd w:val="clear" w:color="auto" w:fill="auto"/>
          </w:tcPr>
          <w:p w14:paraId="1D458D1C" w14:textId="77777777" w:rsidR="00744C7D" w:rsidRDefault="00744C7D" w:rsidP="001C1412">
            <w:pPr>
              <w:pStyle w:val="TableText"/>
              <w:spacing w:before="120"/>
              <w:jc w:val="right"/>
              <w:rPr>
                <w:rFonts w:ascii="Arial" w:hAnsi="Arial" w:cs="Arial"/>
                <w:b/>
                <w:sz w:val="16"/>
                <w:szCs w:val="16"/>
              </w:rPr>
            </w:pPr>
          </w:p>
        </w:tc>
      </w:tr>
    </w:tbl>
    <w:p w14:paraId="56DC29AD" w14:textId="77777777" w:rsidR="003B1E68" w:rsidRPr="003B1E68" w:rsidRDefault="003B1E68" w:rsidP="001C1412">
      <w:pPr>
        <w:spacing w:before="120"/>
        <w:jc w:val="both"/>
        <w:rPr>
          <w:rFonts w:ascii="Arial" w:hAnsi="Arial" w:cs="Arial"/>
        </w:rPr>
      </w:pPr>
    </w:p>
    <w:p w14:paraId="74FF9E68" w14:textId="70FB4835" w:rsidR="00C45406" w:rsidRDefault="00C45406" w:rsidP="001C1412">
      <w:pPr>
        <w:spacing w:before="120" w:after="120"/>
        <w:ind w:firstLine="720"/>
        <w:rPr>
          <w:b/>
          <w:i/>
          <w:sz w:val="18"/>
          <w:szCs w:val="18"/>
        </w:rPr>
      </w:pPr>
    </w:p>
    <w:sectPr w:rsidR="00C45406" w:rsidSect="00744C7D">
      <w:footerReference w:type="even" r:id="rId14"/>
      <w:footerReference w:type="default" r:id="rId15"/>
      <w:headerReference w:type="first" r:id="rId16"/>
      <w:pgSz w:w="11906" w:h="16838"/>
      <w:pgMar w:top="967" w:right="748" w:bottom="2127" w:left="902" w:header="709" w:footer="3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31D89" w14:textId="77777777" w:rsidR="00293F3B" w:rsidRDefault="00293F3B">
      <w:r>
        <w:separator/>
      </w:r>
    </w:p>
  </w:endnote>
  <w:endnote w:type="continuationSeparator" w:id="0">
    <w:p w14:paraId="40E36C84" w14:textId="77777777" w:rsidR="00293F3B" w:rsidRDefault="00293F3B">
      <w:r>
        <w:continuationSeparator/>
      </w:r>
    </w:p>
  </w:endnote>
  <w:endnote w:type="continuationNotice" w:id="1">
    <w:p w14:paraId="38044B47" w14:textId="77777777" w:rsidR="00293F3B" w:rsidRDefault="00293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7A7A" w14:textId="77777777" w:rsidR="00877764" w:rsidRDefault="00877764">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3027A7B" w14:textId="77777777" w:rsidR="00877764" w:rsidRDefault="0087776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7A7C" w14:textId="77777777" w:rsidR="00877764" w:rsidRDefault="00877764">
    <w:pPr>
      <w:pStyle w:val="Footer"/>
      <w:tabs>
        <w:tab w:val="clear" w:pos="4153"/>
        <w:tab w:val="clear" w:pos="8306"/>
        <w:tab w:val="center" w:pos="5040"/>
        <w:tab w:val="right" w:pos="10260"/>
      </w:tabs>
      <w:rPr>
        <w:i/>
      </w:rPr>
    </w:pPr>
    <w:r>
      <w:rPr>
        <w:i/>
      </w:rPr>
      <w:t>Signed: _______________________________________</w:t>
    </w:r>
    <w:r>
      <w:rPr>
        <w:i/>
      </w:rPr>
      <w:tab/>
    </w:r>
    <w:r>
      <w:rPr>
        <w:i/>
      </w:rPr>
      <w:tab/>
      <w:t>Date: ________________________________</w:t>
    </w:r>
  </w:p>
  <w:p w14:paraId="63027A7D" w14:textId="77777777" w:rsidR="00877764" w:rsidRDefault="00877764">
    <w:pPr>
      <w:pStyle w:val="Footer"/>
      <w:tabs>
        <w:tab w:val="clear" w:pos="4153"/>
        <w:tab w:val="clear" w:pos="8306"/>
        <w:tab w:val="center" w:pos="5040"/>
        <w:tab w:val="right" w:pos="10260"/>
      </w:tabs>
      <w:rPr>
        <w:i/>
      </w:rPr>
    </w:pPr>
    <w:r>
      <w:rPr>
        <w:i/>
      </w:rPr>
      <w:t xml:space="preserve">  </w:t>
    </w:r>
  </w:p>
  <w:p w14:paraId="63027A7E" w14:textId="36223DE2" w:rsidR="00877764" w:rsidRDefault="00877764">
    <w:r>
      <w:rPr>
        <w:i/>
        <w:sz w:val="18"/>
        <w:szCs w:val="18"/>
      </w:rPr>
      <w:t xml:space="preserve">Warblington School –  Full Governing Body Meeting – </w:t>
    </w:r>
    <w:r w:rsidR="00986778">
      <w:rPr>
        <w:i/>
        <w:sz w:val="18"/>
        <w:szCs w:val="18"/>
      </w:rPr>
      <w:t>1</w:t>
    </w:r>
    <w:r w:rsidR="00B21340">
      <w:rPr>
        <w:i/>
        <w:sz w:val="18"/>
        <w:szCs w:val="18"/>
      </w:rPr>
      <w:t>5</w:t>
    </w:r>
    <w:r>
      <w:rPr>
        <w:i/>
        <w:sz w:val="18"/>
        <w:szCs w:val="18"/>
      </w:rPr>
      <w:t>.</w:t>
    </w:r>
    <w:r w:rsidR="00585FA6">
      <w:rPr>
        <w:i/>
        <w:sz w:val="18"/>
        <w:szCs w:val="18"/>
      </w:rPr>
      <w:t>0</w:t>
    </w:r>
    <w:r w:rsidR="00B21340">
      <w:rPr>
        <w:i/>
        <w:sz w:val="18"/>
        <w:szCs w:val="18"/>
      </w:rPr>
      <w:t>6</w:t>
    </w:r>
    <w:r>
      <w:rPr>
        <w:i/>
        <w:sz w:val="18"/>
        <w:szCs w:val="18"/>
      </w:rPr>
      <w:t>.20</w:t>
    </w:r>
    <w:r w:rsidR="00585FA6">
      <w:rPr>
        <w:i/>
        <w:sz w:val="18"/>
        <w:szCs w:val="18"/>
      </w:rPr>
      <w:t>21</w:t>
    </w:r>
    <w:r>
      <w:rPr>
        <w:i/>
        <w:sz w:val="18"/>
        <w:szCs w:val="18"/>
      </w:rPr>
      <w:t xml:space="preserve">     </w:t>
    </w:r>
    <w:r>
      <w:rPr>
        <w:i/>
        <w:sz w:val="18"/>
        <w:szCs w:val="18"/>
      </w:rPr>
      <w:tab/>
      <w:t xml:space="preserve">                                                                             Page </w:t>
    </w:r>
    <w:r>
      <w:rPr>
        <w:i/>
        <w:sz w:val="18"/>
        <w:szCs w:val="18"/>
      </w:rPr>
      <w:fldChar w:fldCharType="begin"/>
    </w:r>
    <w:r>
      <w:rPr>
        <w:i/>
        <w:sz w:val="18"/>
        <w:szCs w:val="18"/>
      </w:rPr>
      <w:instrText xml:space="preserve"> PAGE </w:instrText>
    </w:r>
    <w:r>
      <w:rPr>
        <w:i/>
        <w:sz w:val="18"/>
        <w:szCs w:val="18"/>
      </w:rPr>
      <w:fldChar w:fldCharType="separate"/>
    </w:r>
    <w:r w:rsidR="001C1412">
      <w:rPr>
        <w:i/>
        <w:noProof/>
        <w:sz w:val="18"/>
        <w:szCs w:val="18"/>
      </w:rPr>
      <w:t>1</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w:instrText>
    </w:r>
    <w:r>
      <w:rPr>
        <w:i/>
        <w:sz w:val="18"/>
        <w:szCs w:val="18"/>
      </w:rPr>
      <w:fldChar w:fldCharType="separate"/>
    </w:r>
    <w:r w:rsidR="001C1412">
      <w:rPr>
        <w:i/>
        <w:noProof/>
        <w:sz w:val="18"/>
        <w:szCs w:val="18"/>
      </w:rPr>
      <w:t>14</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1827F" w14:textId="77777777" w:rsidR="00293F3B" w:rsidRDefault="00293F3B">
      <w:r>
        <w:separator/>
      </w:r>
    </w:p>
  </w:footnote>
  <w:footnote w:type="continuationSeparator" w:id="0">
    <w:p w14:paraId="058099F8" w14:textId="77777777" w:rsidR="00293F3B" w:rsidRDefault="00293F3B">
      <w:r>
        <w:continuationSeparator/>
      </w:r>
    </w:p>
  </w:footnote>
  <w:footnote w:type="continuationNotice" w:id="1">
    <w:p w14:paraId="4E260F43" w14:textId="77777777" w:rsidR="00293F3B" w:rsidRDefault="00293F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7A7F" w14:textId="77777777" w:rsidR="00877764" w:rsidRDefault="00877764">
    <w:pPr>
      <w:jc w:val="right"/>
      <w:rPr>
        <w:rFonts w:cs="Arial"/>
        <w:b/>
        <w:color w:val="1F497D"/>
      </w:rPr>
    </w:pPr>
    <w:r>
      <w:rPr>
        <w:rFonts w:cs="Arial"/>
        <w:b/>
        <w:noProof/>
        <w:color w:val="1F497D"/>
      </w:rPr>
      <w:drawing>
        <wp:anchor distT="36195" distB="36195" distL="36195" distR="36195" simplePos="0" relativeHeight="251658240" behindDoc="0" locked="0" layoutInCell="1" allowOverlap="1" wp14:anchorId="63027A82" wp14:editId="63027A83">
          <wp:simplePos x="0" y="0"/>
          <wp:positionH relativeFrom="column">
            <wp:posOffset>9525</wp:posOffset>
          </wp:positionH>
          <wp:positionV relativeFrom="paragraph">
            <wp:posOffset>-445770</wp:posOffset>
          </wp:positionV>
          <wp:extent cx="1303655" cy="1880235"/>
          <wp:effectExtent l="0" t="0" r="0" b="0"/>
          <wp:wrapNone/>
          <wp:docPr id="14" name="Picture 2" descr="cjs 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js badge-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3655" cy="1880235"/>
                  </a:xfrm>
                  <a:prstGeom prst="rect">
                    <a:avLst/>
                  </a:prstGeom>
                  <a:noFill/>
                  <a:ln>
                    <a:noFill/>
                  </a:ln>
                </pic:spPr>
              </pic:pic>
            </a:graphicData>
          </a:graphic>
        </wp:anchor>
      </w:drawing>
    </w:r>
    <w:r w:rsidRPr="1B7FC7B7">
      <w:rPr>
        <w:rFonts w:cs="Arial"/>
        <w:b/>
        <w:bCs/>
        <w:color w:val="1F497D"/>
      </w:rPr>
      <w:t>CLANFIELD JUNIOR SCHOOL</w:t>
    </w:r>
  </w:p>
  <w:p w14:paraId="63027A80" w14:textId="77777777" w:rsidR="00877764" w:rsidRDefault="00877764">
    <w:pPr>
      <w:pStyle w:val="Header"/>
      <w:jc w:val="right"/>
      <w:rPr>
        <w:sz w:val="56"/>
        <w:szCs w:val="56"/>
      </w:rPr>
    </w:pPr>
    <w:r>
      <w:rPr>
        <w:sz w:val="56"/>
        <w:szCs w:val="56"/>
      </w:rPr>
      <w:t>Meeting Minutes</w:t>
    </w:r>
    <w:r>
      <w:rPr>
        <w:sz w:val="56"/>
        <w:szCs w:val="56"/>
      </w:rPr>
      <w:br/>
    </w:r>
    <w:r>
      <w:rPr>
        <w:i/>
        <w:sz w:val="32"/>
        <w:szCs w:val="32"/>
      </w:rPr>
      <w:t>for the</w:t>
    </w:r>
    <w:r>
      <w:rPr>
        <w:sz w:val="56"/>
        <w:szCs w:val="56"/>
      </w:rPr>
      <w:br/>
      <w:t>Standards Committee</w:t>
    </w:r>
  </w:p>
  <w:p w14:paraId="63027A81" w14:textId="77777777" w:rsidR="00877764" w:rsidRDefault="0087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94C"/>
    <w:multiLevelType w:val="multilevel"/>
    <w:tmpl w:val="D45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E719F"/>
    <w:multiLevelType w:val="hybridMultilevel"/>
    <w:tmpl w:val="DB9C8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36A1"/>
    <w:multiLevelType w:val="hybridMultilevel"/>
    <w:tmpl w:val="D74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6E51"/>
    <w:multiLevelType w:val="hybridMultilevel"/>
    <w:tmpl w:val="A66AD278"/>
    <w:lvl w:ilvl="0" w:tplc="2FF4092E">
      <w:numFmt w:val="bullet"/>
      <w:lvlText w:val="-"/>
      <w:lvlJc w:val="left"/>
      <w:pPr>
        <w:ind w:left="1074" w:hanging="360"/>
      </w:pPr>
      <w:rPr>
        <w:rFonts w:ascii="Calibri" w:eastAsia="Calibr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0BF32711"/>
    <w:multiLevelType w:val="multilevel"/>
    <w:tmpl w:val="F674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44DF0"/>
    <w:multiLevelType w:val="hybridMultilevel"/>
    <w:tmpl w:val="961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81135"/>
    <w:multiLevelType w:val="multilevel"/>
    <w:tmpl w:val="C6A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F255B"/>
    <w:multiLevelType w:val="hybridMultilevel"/>
    <w:tmpl w:val="4702733C"/>
    <w:lvl w:ilvl="0" w:tplc="F0BA90E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E763C"/>
    <w:multiLevelType w:val="hybridMultilevel"/>
    <w:tmpl w:val="00621434"/>
    <w:lvl w:ilvl="0" w:tplc="E3E66B0E">
      <w:start w:val="1"/>
      <w:numFmt w:val="lowerLetter"/>
      <w:lvlText w:val="%1."/>
      <w:lvlJc w:val="left"/>
      <w:pPr>
        <w:ind w:left="1460" w:hanging="40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9" w15:restartNumberingAfterBreak="0">
    <w:nsid w:val="181335C8"/>
    <w:multiLevelType w:val="hybridMultilevel"/>
    <w:tmpl w:val="F94A1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37FE9"/>
    <w:multiLevelType w:val="hybridMultilevel"/>
    <w:tmpl w:val="D8EEE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E7D3B"/>
    <w:multiLevelType w:val="hybridMultilevel"/>
    <w:tmpl w:val="46C42A86"/>
    <w:lvl w:ilvl="0" w:tplc="16E0FC3A">
      <w:start w:val="6"/>
      <w:numFmt w:val="bullet"/>
      <w:lvlText w:val="-"/>
      <w:lvlJc w:val="left"/>
      <w:pPr>
        <w:ind w:left="1507" w:hanging="360"/>
      </w:pPr>
      <w:rPr>
        <w:rFonts w:ascii="Arial" w:eastAsia="Times New Roman" w:hAnsi="Arial" w:cs="Arial" w:hint="default"/>
      </w:rPr>
    </w:lvl>
    <w:lvl w:ilvl="1" w:tplc="08090003" w:tentative="1">
      <w:start w:val="1"/>
      <w:numFmt w:val="bullet"/>
      <w:lvlText w:val="o"/>
      <w:lvlJc w:val="left"/>
      <w:pPr>
        <w:ind w:left="2227" w:hanging="360"/>
      </w:pPr>
      <w:rPr>
        <w:rFonts w:ascii="Courier New" w:hAnsi="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2" w15:restartNumberingAfterBreak="0">
    <w:nsid w:val="2794089A"/>
    <w:multiLevelType w:val="multilevel"/>
    <w:tmpl w:val="5E00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C202E"/>
    <w:multiLevelType w:val="hybridMultilevel"/>
    <w:tmpl w:val="E014EA50"/>
    <w:lvl w:ilvl="0" w:tplc="1304F8E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37830"/>
    <w:multiLevelType w:val="hybridMultilevel"/>
    <w:tmpl w:val="28B8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66C03"/>
    <w:multiLevelType w:val="hybridMultilevel"/>
    <w:tmpl w:val="053C4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836E9"/>
    <w:multiLevelType w:val="hybridMultilevel"/>
    <w:tmpl w:val="DC10E252"/>
    <w:lvl w:ilvl="0" w:tplc="16E0FC3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D40326"/>
    <w:multiLevelType w:val="multilevel"/>
    <w:tmpl w:val="137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67A81"/>
    <w:multiLevelType w:val="hybridMultilevel"/>
    <w:tmpl w:val="16A05BAE"/>
    <w:lvl w:ilvl="0" w:tplc="0809000B">
      <w:start w:val="1"/>
      <w:numFmt w:val="bullet"/>
      <w:lvlText w:val=""/>
      <w:lvlJc w:val="left"/>
      <w:pPr>
        <w:ind w:left="1450" w:hanging="360"/>
      </w:pPr>
      <w:rPr>
        <w:rFonts w:ascii="Wingdings" w:hAnsi="Wingdings"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9" w15:restartNumberingAfterBreak="0">
    <w:nsid w:val="30311240"/>
    <w:multiLevelType w:val="hybridMultilevel"/>
    <w:tmpl w:val="5ED20DEE"/>
    <w:lvl w:ilvl="0" w:tplc="479CB6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76A36"/>
    <w:multiLevelType w:val="hybridMultilevel"/>
    <w:tmpl w:val="45EE3FB4"/>
    <w:lvl w:ilvl="0" w:tplc="4D7280A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C22D47"/>
    <w:multiLevelType w:val="hybridMultilevel"/>
    <w:tmpl w:val="85C2D698"/>
    <w:lvl w:ilvl="0" w:tplc="C71AE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FC4157"/>
    <w:multiLevelType w:val="hybridMultilevel"/>
    <w:tmpl w:val="D22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26368"/>
    <w:multiLevelType w:val="hybridMultilevel"/>
    <w:tmpl w:val="AAA64E6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A17C44"/>
    <w:multiLevelType w:val="hybridMultilevel"/>
    <w:tmpl w:val="D93EB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1713B8"/>
    <w:multiLevelType w:val="multilevel"/>
    <w:tmpl w:val="381713B8"/>
    <w:lvl w:ilvl="0">
      <w:start w:val="1"/>
      <w:numFmt w:val="bullet"/>
      <w:pStyle w:val="BulletPar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D57237"/>
    <w:multiLevelType w:val="hybridMultilevel"/>
    <w:tmpl w:val="587AA25A"/>
    <w:lvl w:ilvl="0" w:tplc="D910CC0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AE45FC"/>
    <w:multiLevelType w:val="multilevel"/>
    <w:tmpl w:val="4E02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9E1A4B"/>
    <w:multiLevelType w:val="hybridMultilevel"/>
    <w:tmpl w:val="B13E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100DB"/>
    <w:multiLevelType w:val="hybridMultilevel"/>
    <w:tmpl w:val="EFEE453C"/>
    <w:lvl w:ilvl="0" w:tplc="38CAE53C">
      <w:start w:val="8"/>
      <w:numFmt w:val="bullet"/>
      <w:lvlText w:val="-"/>
      <w:lvlJc w:val="left"/>
      <w:pPr>
        <w:ind w:left="720" w:hanging="360"/>
      </w:pPr>
      <w:rPr>
        <w:rFonts w:ascii="Arial" w:eastAsia="Calibri" w:hAnsi="Arial" w:cs="Arial" w:hint="default"/>
        <w:u w:val="singl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A45636"/>
    <w:multiLevelType w:val="hybridMultilevel"/>
    <w:tmpl w:val="BADAE3F6"/>
    <w:lvl w:ilvl="0" w:tplc="A4CA4E28">
      <w:start w:val="1"/>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ED1E2E"/>
    <w:multiLevelType w:val="hybridMultilevel"/>
    <w:tmpl w:val="B2D8A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D7DF6"/>
    <w:multiLevelType w:val="hybridMultilevel"/>
    <w:tmpl w:val="2C6EFD50"/>
    <w:lvl w:ilvl="0" w:tplc="3B908F1A">
      <w:numFmt w:val="bullet"/>
      <w:lvlText w:val="•"/>
      <w:lvlJc w:val="left"/>
      <w:pPr>
        <w:ind w:left="780" w:hanging="420"/>
      </w:pPr>
      <w:rPr>
        <w:rFonts w:ascii="Calibri" w:eastAsia="Calibri" w:hAnsi="Calibri" w:cs="Calibri" w:hint="default"/>
      </w:rPr>
    </w:lvl>
    <w:lvl w:ilvl="1" w:tplc="08090003">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522353EB"/>
    <w:multiLevelType w:val="hybridMultilevel"/>
    <w:tmpl w:val="11BCD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85A19"/>
    <w:multiLevelType w:val="hybridMultilevel"/>
    <w:tmpl w:val="C1242816"/>
    <w:lvl w:ilvl="0" w:tplc="16E0FC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B3B11"/>
    <w:multiLevelType w:val="hybridMultilevel"/>
    <w:tmpl w:val="EA02FD8A"/>
    <w:lvl w:ilvl="0" w:tplc="DAB4A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784242"/>
    <w:multiLevelType w:val="hybridMultilevel"/>
    <w:tmpl w:val="9362AF12"/>
    <w:lvl w:ilvl="0" w:tplc="1CC0383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C5192"/>
    <w:multiLevelType w:val="multilevel"/>
    <w:tmpl w:val="1F5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B26B75"/>
    <w:multiLevelType w:val="hybridMultilevel"/>
    <w:tmpl w:val="6D3E767E"/>
    <w:lvl w:ilvl="0" w:tplc="2B107D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2E735F"/>
    <w:multiLevelType w:val="hybridMultilevel"/>
    <w:tmpl w:val="8BE2D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22861"/>
    <w:multiLevelType w:val="hybridMultilevel"/>
    <w:tmpl w:val="8A96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05383"/>
    <w:multiLevelType w:val="multilevel"/>
    <w:tmpl w:val="2C3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7544"/>
    <w:multiLevelType w:val="hybridMultilevel"/>
    <w:tmpl w:val="11BCD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A0FAB"/>
    <w:multiLevelType w:val="hybridMultilevel"/>
    <w:tmpl w:val="8DC0A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333027"/>
    <w:multiLevelType w:val="hybridMultilevel"/>
    <w:tmpl w:val="F31E7F88"/>
    <w:lvl w:ilvl="0" w:tplc="0809000B">
      <w:start w:val="1"/>
      <w:numFmt w:val="bullet"/>
      <w:lvlText w:val=""/>
      <w:lvlJc w:val="left"/>
      <w:pPr>
        <w:ind w:left="1450" w:hanging="360"/>
      </w:pPr>
      <w:rPr>
        <w:rFonts w:ascii="Wingdings" w:hAnsi="Wingdings"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45" w15:restartNumberingAfterBreak="0">
    <w:nsid w:val="79A90EB1"/>
    <w:multiLevelType w:val="hybridMultilevel"/>
    <w:tmpl w:val="0EAC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32"/>
  </w:num>
  <w:num w:numId="4">
    <w:abstractNumId w:val="33"/>
  </w:num>
  <w:num w:numId="5">
    <w:abstractNumId w:val="34"/>
  </w:num>
  <w:num w:numId="6">
    <w:abstractNumId w:val="14"/>
  </w:num>
  <w:num w:numId="7">
    <w:abstractNumId w:val="12"/>
  </w:num>
  <w:num w:numId="8">
    <w:abstractNumId w:val="8"/>
  </w:num>
  <w:num w:numId="9">
    <w:abstractNumId w:val="38"/>
  </w:num>
  <w:num w:numId="10">
    <w:abstractNumId w:val="16"/>
  </w:num>
  <w:num w:numId="11">
    <w:abstractNumId w:val="19"/>
  </w:num>
  <w:num w:numId="12">
    <w:abstractNumId w:val="35"/>
  </w:num>
  <w:num w:numId="13">
    <w:abstractNumId w:val="17"/>
  </w:num>
  <w:num w:numId="14">
    <w:abstractNumId w:val="27"/>
  </w:num>
  <w:num w:numId="15">
    <w:abstractNumId w:val="41"/>
  </w:num>
  <w:num w:numId="16">
    <w:abstractNumId w:val="6"/>
  </w:num>
  <w:num w:numId="17">
    <w:abstractNumId w:val="28"/>
  </w:num>
  <w:num w:numId="18">
    <w:abstractNumId w:val="11"/>
  </w:num>
  <w:num w:numId="19">
    <w:abstractNumId w:val="45"/>
  </w:num>
  <w:num w:numId="20">
    <w:abstractNumId w:val="24"/>
  </w:num>
  <w:num w:numId="21">
    <w:abstractNumId w:val="40"/>
  </w:num>
  <w:num w:numId="22">
    <w:abstractNumId w:val="29"/>
  </w:num>
  <w:num w:numId="23">
    <w:abstractNumId w:val="22"/>
  </w:num>
  <w:num w:numId="24">
    <w:abstractNumId w:val="20"/>
  </w:num>
  <w:num w:numId="25">
    <w:abstractNumId w:val="21"/>
  </w:num>
  <w:num w:numId="26">
    <w:abstractNumId w:val="26"/>
  </w:num>
  <w:num w:numId="27">
    <w:abstractNumId w:val="13"/>
  </w:num>
  <w:num w:numId="28">
    <w:abstractNumId w:val="1"/>
  </w:num>
  <w:num w:numId="29">
    <w:abstractNumId w:val="43"/>
  </w:num>
  <w:num w:numId="30">
    <w:abstractNumId w:val="18"/>
  </w:num>
  <w:num w:numId="31">
    <w:abstractNumId w:val="44"/>
  </w:num>
  <w:num w:numId="32">
    <w:abstractNumId w:val="2"/>
  </w:num>
  <w:num w:numId="33">
    <w:abstractNumId w:val="3"/>
  </w:num>
  <w:num w:numId="34">
    <w:abstractNumId w:val="5"/>
  </w:num>
  <w:num w:numId="35">
    <w:abstractNumId w:val="39"/>
  </w:num>
  <w:num w:numId="36">
    <w:abstractNumId w:val="36"/>
  </w:num>
  <w:num w:numId="37">
    <w:abstractNumId w:val="7"/>
  </w:num>
  <w:num w:numId="38">
    <w:abstractNumId w:val="15"/>
  </w:num>
  <w:num w:numId="39">
    <w:abstractNumId w:val="9"/>
  </w:num>
  <w:num w:numId="40">
    <w:abstractNumId w:val="31"/>
  </w:num>
  <w:num w:numId="41">
    <w:abstractNumId w:val="0"/>
  </w:num>
  <w:num w:numId="42">
    <w:abstractNumId w:val="23"/>
  </w:num>
  <w:num w:numId="43">
    <w:abstractNumId w:val="30"/>
  </w:num>
  <w:num w:numId="44">
    <w:abstractNumId w:val="10"/>
  </w:num>
  <w:num w:numId="45">
    <w:abstractNumId w:val="37"/>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93"/>
    <w:rsid w:val="000008D3"/>
    <w:rsid w:val="00002566"/>
    <w:rsid w:val="00003BB8"/>
    <w:rsid w:val="000049B9"/>
    <w:rsid w:val="0000574F"/>
    <w:rsid w:val="000076D3"/>
    <w:rsid w:val="00011704"/>
    <w:rsid w:val="00012EE2"/>
    <w:rsid w:val="000159FA"/>
    <w:rsid w:val="00016BA2"/>
    <w:rsid w:val="00017E54"/>
    <w:rsid w:val="000208DC"/>
    <w:rsid w:val="00025473"/>
    <w:rsid w:val="00027735"/>
    <w:rsid w:val="000300E1"/>
    <w:rsid w:val="000301C5"/>
    <w:rsid w:val="00030594"/>
    <w:rsid w:val="00031412"/>
    <w:rsid w:val="000328A7"/>
    <w:rsid w:val="000355F4"/>
    <w:rsid w:val="00035889"/>
    <w:rsid w:val="00036721"/>
    <w:rsid w:val="00036E9D"/>
    <w:rsid w:val="00040118"/>
    <w:rsid w:val="00040CA3"/>
    <w:rsid w:val="00044CE9"/>
    <w:rsid w:val="00046C7D"/>
    <w:rsid w:val="000531D0"/>
    <w:rsid w:val="0005331C"/>
    <w:rsid w:val="00053693"/>
    <w:rsid w:val="00054421"/>
    <w:rsid w:val="0005696A"/>
    <w:rsid w:val="00057BD9"/>
    <w:rsid w:val="000617D7"/>
    <w:rsid w:val="000637A0"/>
    <w:rsid w:val="000642D4"/>
    <w:rsid w:val="00065D79"/>
    <w:rsid w:val="00066D6C"/>
    <w:rsid w:val="000676BC"/>
    <w:rsid w:val="0007060A"/>
    <w:rsid w:val="00070967"/>
    <w:rsid w:val="00071A02"/>
    <w:rsid w:val="000739E0"/>
    <w:rsid w:val="0007799E"/>
    <w:rsid w:val="0008070D"/>
    <w:rsid w:val="00080C0C"/>
    <w:rsid w:val="00082BE0"/>
    <w:rsid w:val="000847DC"/>
    <w:rsid w:val="00086CE7"/>
    <w:rsid w:val="00092FC1"/>
    <w:rsid w:val="000939B4"/>
    <w:rsid w:val="00095672"/>
    <w:rsid w:val="000962DD"/>
    <w:rsid w:val="000964FF"/>
    <w:rsid w:val="000A5AD8"/>
    <w:rsid w:val="000A6BB9"/>
    <w:rsid w:val="000A7533"/>
    <w:rsid w:val="000A77A0"/>
    <w:rsid w:val="000B00F5"/>
    <w:rsid w:val="000B02B9"/>
    <w:rsid w:val="000B1FE7"/>
    <w:rsid w:val="000B34AC"/>
    <w:rsid w:val="000B3716"/>
    <w:rsid w:val="000B3A4E"/>
    <w:rsid w:val="000B5438"/>
    <w:rsid w:val="000B5D92"/>
    <w:rsid w:val="000B6C41"/>
    <w:rsid w:val="000B6EBE"/>
    <w:rsid w:val="000B7994"/>
    <w:rsid w:val="000C038A"/>
    <w:rsid w:val="000C3C46"/>
    <w:rsid w:val="000C6DEF"/>
    <w:rsid w:val="000D3A0D"/>
    <w:rsid w:val="000D544A"/>
    <w:rsid w:val="000D5E65"/>
    <w:rsid w:val="000D70FA"/>
    <w:rsid w:val="000E070F"/>
    <w:rsid w:val="000E0EF2"/>
    <w:rsid w:val="000E2506"/>
    <w:rsid w:val="000E3C10"/>
    <w:rsid w:val="000E4398"/>
    <w:rsid w:val="000E481D"/>
    <w:rsid w:val="000E5454"/>
    <w:rsid w:val="000E58C4"/>
    <w:rsid w:val="000F0E1A"/>
    <w:rsid w:val="000F121D"/>
    <w:rsid w:val="000F3250"/>
    <w:rsid w:val="000F333A"/>
    <w:rsid w:val="000F4A4C"/>
    <w:rsid w:val="000F63F9"/>
    <w:rsid w:val="000F7DC5"/>
    <w:rsid w:val="00100182"/>
    <w:rsid w:val="00104A47"/>
    <w:rsid w:val="00105C5C"/>
    <w:rsid w:val="00107C40"/>
    <w:rsid w:val="0011313E"/>
    <w:rsid w:val="00113E2C"/>
    <w:rsid w:val="00114DA9"/>
    <w:rsid w:val="00115886"/>
    <w:rsid w:val="0011619B"/>
    <w:rsid w:val="00120FFA"/>
    <w:rsid w:val="00122E73"/>
    <w:rsid w:val="00123BF1"/>
    <w:rsid w:val="00124ED0"/>
    <w:rsid w:val="00125BA6"/>
    <w:rsid w:val="00131EA2"/>
    <w:rsid w:val="0013451D"/>
    <w:rsid w:val="00134F3A"/>
    <w:rsid w:val="001402AB"/>
    <w:rsid w:val="00141650"/>
    <w:rsid w:val="00144353"/>
    <w:rsid w:val="00146592"/>
    <w:rsid w:val="00146A0D"/>
    <w:rsid w:val="00147BC7"/>
    <w:rsid w:val="00150621"/>
    <w:rsid w:val="00151937"/>
    <w:rsid w:val="00154237"/>
    <w:rsid w:val="001558E3"/>
    <w:rsid w:val="00156922"/>
    <w:rsid w:val="0016120F"/>
    <w:rsid w:val="00161B25"/>
    <w:rsid w:val="001629AE"/>
    <w:rsid w:val="001645F1"/>
    <w:rsid w:val="00164A4C"/>
    <w:rsid w:val="00164F7B"/>
    <w:rsid w:val="00170021"/>
    <w:rsid w:val="001709BB"/>
    <w:rsid w:val="001712B7"/>
    <w:rsid w:val="001735C7"/>
    <w:rsid w:val="00173CB1"/>
    <w:rsid w:val="0017466D"/>
    <w:rsid w:val="00184EFE"/>
    <w:rsid w:val="0018523E"/>
    <w:rsid w:val="00190031"/>
    <w:rsid w:val="001906FD"/>
    <w:rsid w:val="00192BB7"/>
    <w:rsid w:val="001972A0"/>
    <w:rsid w:val="001979D3"/>
    <w:rsid w:val="001A372B"/>
    <w:rsid w:val="001A458E"/>
    <w:rsid w:val="001A4B3D"/>
    <w:rsid w:val="001B35CF"/>
    <w:rsid w:val="001B3D88"/>
    <w:rsid w:val="001B69B6"/>
    <w:rsid w:val="001B6A7B"/>
    <w:rsid w:val="001B7EC1"/>
    <w:rsid w:val="001C1412"/>
    <w:rsid w:val="001C277B"/>
    <w:rsid w:val="001C3893"/>
    <w:rsid w:val="001C4F36"/>
    <w:rsid w:val="001C5ADF"/>
    <w:rsid w:val="001C6730"/>
    <w:rsid w:val="001C6874"/>
    <w:rsid w:val="001D2194"/>
    <w:rsid w:val="001D3DE5"/>
    <w:rsid w:val="001D45A6"/>
    <w:rsid w:val="001D4AEB"/>
    <w:rsid w:val="001D5CDC"/>
    <w:rsid w:val="001D68D0"/>
    <w:rsid w:val="001D70FE"/>
    <w:rsid w:val="001D73AD"/>
    <w:rsid w:val="001E0A98"/>
    <w:rsid w:val="001E32D9"/>
    <w:rsid w:val="001E34D3"/>
    <w:rsid w:val="001F12E2"/>
    <w:rsid w:val="001F1F13"/>
    <w:rsid w:val="001F4D0E"/>
    <w:rsid w:val="001F55C2"/>
    <w:rsid w:val="001F5B8D"/>
    <w:rsid w:val="001F7948"/>
    <w:rsid w:val="00201EA0"/>
    <w:rsid w:val="00202FCA"/>
    <w:rsid w:val="00205ED9"/>
    <w:rsid w:val="00206D1A"/>
    <w:rsid w:val="00212521"/>
    <w:rsid w:val="00212B53"/>
    <w:rsid w:val="002151CB"/>
    <w:rsid w:val="0021655F"/>
    <w:rsid w:val="00220030"/>
    <w:rsid w:val="00220AFA"/>
    <w:rsid w:val="00221F75"/>
    <w:rsid w:val="00222CDC"/>
    <w:rsid w:val="0022436F"/>
    <w:rsid w:val="00224507"/>
    <w:rsid w:val="0022457C"/>
    <w:rsid w:val="002245F0"/>
    <w:rsid w:val="00224C6A"/>
    <w:rsid w:val="00226CCA"/>
    <w:rsid w:val="002273CA"/>
    <w:rsid w:val="002304A2"/>
    <w:rsid w:val="00231B43"/>
    <w:rsid w:val="00231D44"/>
    <w:rsid w:val="0023339B"/>
    <w:rsid w:val="0023679E"/>
    <w:rsid w:val="0023787B"/>
    <w:rsid w:val="00237CC2"/>
    <w:rsid w:val="00237F74"/>
    <w:rsid w:val="002422D9"/>
    <w:rsid w:val="00242336"/>
    <w:rsid w:val="0024386A"/>
    <w:rsid w:val="00244CE9"/>
    <w:rsid w:val="002450A9"/>
    <w:rsid w:val="002464A9"/>
    <w:rsid w:val="00246801"/>
    <w:rsid w:val="00253288"/>
    <w:rsid w:val="00253C5C"/>
    <w:rsid w:val="00254BD3"/>
    <w:rsid w:val="00254E3E"/>
    <w:rsid w:val="0025522F"/>
    <w:rsid w:val="00260D7D"/>
    <w:rsid w:val="00262019"/>
    <w:rsid w:val="0026331E"/>
    <w:rsid w:val="0026338B"/>
    <w:rsid w:val="0026436A"/>
    <w:rsid w:val="00264843"/>
    <w:rsid w:val="002674C0"/>
    <w:rsid w:val="002717FE"/>
    <w:rsid w:val="00275527"/>
    <w:rsid w:val="00276E03"/>
    <w:rsid w:val="00281199"/>
    <w:rsid w:val="00282735"/>
    <w:rsid w:val="00286C85"/>
    <w:rsid w:val="002927E8"/>
    <w:rsid w:val="002933C4"/>
    <w:rsid w:val="00293F3B"/>
    <w:rsid w:val="00297517"/>
    <w:rsid w:val="002A3EA3"/>
    <w:rsid w:val="002A4792"/>
    <w:rsid w:val="002A5D75"/>
    <w:rsid w:val="002A6236"/>
    <w:rsid w:val="002B0D57"/>
    <w:rsid w:val="002B345B"/>
    <w:rsid w:val="002B5E97"/>
    <w:rsid w:val="002B6128"/>
    <w:rsid w:val="002B6D04"/>
    <w:rsid w:val="002C1445"/>
    <w:rsid w:val="002C1AF7"/>
    <w:rsid w:val="002C43DA"/>
    <w:rsid w:val="002C45D3"/>
    <w:rsid w:val="002C4CA7"/>
    <w:rsid w:val="002C58D5"/>
    <w:rsid w:val="002C628D"/>
    <w:rsid w:val="002D0B98"/>
    <w:rsid w:val="002D21BC"/>
    <w:rsid w:val="002D3A16"/>
    <w:rsid w:val="002D54CC"/>
    <w:rsid w:val="002D695E"/>
    <w:rsid w:val="002D7730"/>
    <w:rsid w:val="002E1FC1"/>
    <w:rsid w:val="002E4219"/>
    <w:rsid w:val="002E57C5"/>
    <w:rsid w:val="002E761F"/>
    <w:rsid w:val="002F0078"/>
    <w:rsid w:val="002F02B5"/>
    <w:rsid w:val="002F0D87"/>
    <w:rsid w:val="002F10AF"/>
    <w:rsid w:val="002F29F3"/>
    <w:rsid w:val="002F45FD"/>
    <w:rsid w:val="002F5488"/>
    <w:rsid w:val="002F5611"/>
    <w:rsid w:val="003012BA"/>
    <w:rsid w:val="003018AD"/>
    <w:rsid w:val="00304243"/>
    <w:rsid w:val="00305402"/>
    <w:rsid w:val="003068B4"/>
    <w:rsid w:val="0031368F"/>
    <w:rsid w:val="00313A92"/>
    <w:rsid w:val="00313E86"/>
    <w:rsid w:val="00314977"/>
    <w:rsid w:val="00314EC7"/>
    <w:rsid w:val="0031545E"/>
    <w:rsid w:val="00315B08"/>
    <w:rsid w:val="00316C5C"/>
    <w:rsid w:val="00316CD7"/>
    <w:rsid w:val="003206DA"/>
    <w:rsid w:val="003214FD"/>
    <w:rsid w:val="00321623"/>
    <w:rsid w:val="00321BBA"/>
    <w:rsid w:val="00321ECD"/>
    <w:rsid w:val="003227AE"/>
    <w:rsid w:val="00326927"/>
    <w:rsid w:val="00327900"/>
    <w:rsid w:val="003350D5"/>
    <w:rsid w:val="0033727E"/>
    <w:rsid w:val="0034210B"/>
    <w:rsid w:val="003427FE"/>
    <w:rsid w:val="00342AA4"/>
    <w:rsid w:val="00343201"/>
    <w:rsid w:val="003473AA"/>
    <w:rsid w:val="003500EA"/>
    <w:rsid w:val="00350278"/>
    <w:rsid w:val="00352651"/>
    <w:rsid w:val="003608CE"/>
    <w:rsid w:val="00363E29"/>
    <w:rsid w:val="003677EC"/>
    <w:rsid w:val="00367CCF"/>
    <w:rsid w:val="00371145"/>
    <w:rsid w:val="003722FF"/>
    <w:rsid w:val="00372D6F"/>
    <w:rsid w:val="00374314"/>
    <w:rsid w:val="00375952"/>
    <w:rsid w:val="0037603A"/>
    <w:rsid w:val="0037719C"/>
    <w:rsid w:val="003779C1"/>
    <w:rsid w:val="0038041D"/>
    <w:rsid w:val="003823BB"/>
    <w:rsid w:val="00382A3C"/>
    <w:rsid w:val="00391019"/>
    <w:rsid w:val="00392B46"/>
    <w:rsid w:val="00393209"/>
    <w:rsid w:val="00394EFD"/>
    <w:rsid w:val="003A2FFB"/>
    <w:rsid w:val="003A3114"/>
    <w:rsid w:val="003B1AE1"/>
    <w:rsid w:val="003B1E68"/>
    <w:rsid w:val="003B1F8D"/>
    <w:rsid w:val="003B46EB"/>
    <w:rsid w:val="003B5DAC"/>
    <w:rsid w:val="003B5E91"/>
    <w:rsid w:val="003B5F84"/>
    <w:rsid w:val="003C1F50"/>
    <w:rsid w:val="003C360D"/>
    <w:rsid w:val="003C75B1"/>
    <w:rsid w:val="003D1EE7"/>
    <w:rsid w:val="003D1F32"/>
    <w:rsid w:val="003D2246"/>
    <w:rsid w:val="003D424E"/>
    <w:rsid w:val="003D5834"/>
    <w:rsid w:val="003D639A"/>
    <w:rsid w:val="003E16A1"/>
    <w:rsid w:val="003E2AD1"/>
    <w:rsid w:val="003E4177"/>
    <w:rsid w:val="003E4A8B"/>
    <w:rsid w:val="003E4C1E"/>
    <w:rsid w:val="003E6253"/>
    <w:rsid w:val="003E6B1D"/>
    <w:rsid w:val="003F10BF"/>
    <w:rsid w:val="003F12E9"/>
    <w:rsid w:val="003F1C36"/>
    <w:rsid w:val="003F276A"/>
    <w:rsid w:val="003F3862"/>
    <w:rsid w:val="003F5891"/>
    <w:rsid w:val="003F7E0D"/>
    <w:rsid w:val="00400504"/>
    <w:rsid w:val="004007A5"/>
    <w:rsid w:val="00401094"/>
    <w:rsid w:val="00403319"/>
    <w:rsid w:val="00406C51"/>
    <w:rsid w:val="004076BF"/>
    <w:rsid w:val="00411915"/>
    <w:rsid w:val="00412706"/>
    <w:rsid w:val="00414138"/>
    <w:rsid w:val="00415A74"/>
    <w:rsid w:val="00416339"/>
    <w:rsid w:val="00417577"/>
    <w:rsid w:val="00417C68"/>
    <w:rsid w:val="004223E6"/>
    <w:rsid w:val="004237A3"/>
    <w:rsid w:val="004248EF"/>
    <w:rsid w:val="00424998"/>
    <w:rsid w:val="004272D3"/>
    <w:rsid w:val="004277B9"/>
    <w:rsid w:val="00431C06"/>
    <w:rsid w:val="00432545"/>
    <w:rsid w:val="00433202"/>
    <w:rsid w:val="004373A9"/>
    <w:rsid w:val="00440453"/>
    <w:rsid w:val="004415DF"/>
    <w:rsid w:val="00441A40"/>
    <w:rsid w:val="004430D5"/>
    <w:rsid w:val="00443F6E"/>
    <w:rsid w:val="0044492A"/>
    <w:rsid w:val="00445FBE"/>
    <w:rsid w:val="004467FF"/>
    <w:rsid w:val="00446916"/>
    <w:rsid w:val="0044755B"/>
    <w:rsid w:val="0045105A"/>
    <w:rsid w:val="00452000"/>
    <w:rsid w:val="00456AF2"/>
    <w:rsid w:val="0045726B"/>
    <w:rsid w:val="004602C8"/>
    <w:rsid w:val="0046446C"/>
    <w:rsid w:val="00465B61"/>
    <w:rsid w:val="00466134"/>
    <w:rsid w:val="004672ED"/>
    <w:rsid w:val="00470989"/>
    <w:rsid w:val="00471A40"/>
    <w:rsid w:val="00471D7A"/>
    <w:rsid w:val="0048081A"/>
    <w:rsid w:val="0048397A"/>
    <w:rsid w:val="004852CF"/>
    <w:rsid w:val="004856B4"/>
    <w:rsid w:val="004904F0"/>
    <w:rsid w:val="0049168B"/>
    <w:rsid w:val="004916C0"/>
    <w:rsid w:val="00492200"/>
    <w:rsid w:val="00493A44"/>
    <w:rsid w:val="004961EB"/>
    <w:rsid w:val="004968C4"/>
    <w:rsid w:val="00497B83"/>
    <w:rsid w:val="004A107E"/>
    <w:rsid w:val="004A194E"/>
    <w:rsid w:val="004A3468"/>
    <w:rsid w:val="004A3963"/>
    <w:rsid w:val="004A53E5"/>
    <w:rsid w:val="004A754A"/>
    <w:rsid w:val="004A7DCB"/>
    <w:rsid w:val="004B266D"/>
    <w:rsid w:val="004B2696"/>
    <w:rsid w:val="004B26F7"/>
    <w:rsid w:val="004B29C2"/>
    <w:rsid w:val="004B341D"/>
    <w:rsid w:val="004B38E1"/>
    <w:rsid w:val="004B5E30"/>
    <w:rsid w:val="004B7DCC"/>
    <w:rsid w:val="004B7F36"/>
    <w:rsid w:val="004C007E"/>
    <w:rsid w:val="004C0855"/>
    <w:rsid w:val="004C0EFC"/>
    <w:rsid w:val="004C13B3"/>
    <w:rsid w:val="004C41E6"/>
    <w:rsid w:val="004C4E8C"/>
    <w:rsid w:val="004C72C7"/>
    <w:rsid w:val="004C73BD"/>
    <w:rsid w:val="004D0253"/>
    <w:rsid w:val="004D0E0A"/>
    <w:rsid w:val="004D3FC1"/>
    <w:rsid w:val="004D4339"/>
    <w:rsid w:val="004D43DC"/>
    <w:rsid w:val="004D5287"/>
    <w:rsid w:val="004D69B1"/>
    <w:rsid w:val="004D7E63"/>
    <w:rsid w:val="004E142A"/>
    <w:rsid w:val="004E1ABE"/>
    <w:rsid w:val="004E2435"/>
    <w:rsid w:val="004E31C3"/>
    <w:rsid w:val="004E367C"/>
    <w:rsid w:val="004E3FAD"/>
    <w:rsid w:val="004E4B88"/>
    <w:rsid w:val="004E57AA"/>
    <w:rsid w:val="004E608D"/>
    <w:rsid w:val="004E624E"/>
    <w:rsid w:val="004E726F"/>
    <w:rsid w:val="004E7E20"/>
    <w:rsid w:val="004F1966"/>
    <w:rsid w:val="004F2296"/>
    <w:rsid w:val="004F2CE1"/>
    <w:rsid w:val="004F3B53"/>
    <w:rsid w:val="004F484B"/>
    <w:rsid w:val="004F4EAF"/>
    <w:rsid w:val="004F7875"/>
    <w:rsid w:val="00501DB1"/>
    <w:rsid w:val="00504E2A"/>
    <w:rsid w:val="00504E47"/>
    <w:rsid w:val="00505809"/>
    <w:rsid w:val="0050648C"/>
    <w:rsid w:val="00511611"/>
    <w:rsid w:val="00511899"/>
    <w:rsid w:val="00515291"/>
    <w:rsid w:val="0051697A"/>
    <w:rsid w:val="00516F62"/>
    <w:rsid w:val="005228BF"/>
    <w:rsid w:val="005259A9"/>
    <w:rsid w:val="00525AE2"/>
    <w:rsid w:val="00526015"/>
    <w:rsid w:val="00526484"/>
    <w:rsid w:val="005275EC"/>
    <w:rsid w:val="00527AEF"/>
    <w:rsid w:val="00530CBB"/>
    <w:rsid w:val="005318DC"/>
    <w:rsid w:val="00531F60"/>
    <w:rsid w:val="005321A2"/>
    <w:rsid w:val="00533332"/>
    <w:rsid w:val="00535505"/>
    <w:rsid w:val="005357FB"/>
    <w:rsid w:val="0054036A"/>
    <w:rsid w:val="00541323"/>
    <w:rsid w:val="0054377B"/>
    <w:rsid w:val="005465AE"/>
    <w:rsid w:val="00546B3C"/>
    <w:rsid w:val="005514FA"/>
    <w:rsid w:val="005521E5"/>
    <w:rsid w:val="005541D1"/>
    <w:rsid w:val="00555C02"/>
    <w:rsid w:val="00562330"/>
    <w:rsid w:val="00563467"/>
    <w:rsid w:val="00564EBB"/>
    <w:rsid w:val="00570808"/>
    <w:rsid w:val="00570C52"/>
    <w:rsid w:val="00573495"/>
    <w:rsid w:val="005766FF"/>
    <w:rsid w:val="00576EF9"/>
    <w:rsid w:val="00580A43"/>
    <w:rsid w:val="00582EAC"/>
    <w:rsid w:val="0058542A"/>
    <w:rsid w:val="00585FA6"/>
    <w:rsid w:val="005861DC"/>
    <w:rsid w:val="00587691"/>
    <w:rsid w:val="005902CF"/>
    <w:rsid w:val="005905CB"/>
    <w:rsid w:val="00590CED"/>
    <w:rsid w:val="00591BE9"/>
    <w:rsid w:val="00594F24"/>
    <w:rsid w:val="005974A5"/>
    <w:rsid w:val="005974F2"/>
    <w:rsid w:val="005A0EC0"/>
    <w:rsid w:val="005A23BE"/>
    <w:rsid w:val="005A30FE"/>
    <w:rsid w:val="005A31A4"/>
    <w:rsid w:val="005A365A"/>
    <w:rsid w:val="005A5121"/>
    <w:rsid w:val="005A7DFF"/>
    <w:rsid w:val="005B058A"/>
    <w:rsid w:val="005B1C2B"/>
    <w:rsid w:val="005C0103"/>
    <w:rsid w:val="005C3F16"/>
    <w:rsid w:val="005C6BD8"/>
    <w:rsid w:val="005D5168"/>
    <w:rsid w:val="005D5CE9"/>
    <w:rsid w:val="005D685E"/>
    <w:rsid w:val="005E04E1"/>
    <w:rsid w:val="005E0B15"/>
    <w:rsid w:val="005E109B"/>
    <w:rsid w:val="005E3BAA"/>
    <w:rsid w:val="005E4138"/>
    <w:rsid w:val="005E5191"/>
    <w:rsid w:val="005E583A"/>
    <w:rsid w:val="005E739F"/>
    <w:rsid w:val="005E7DC3"/>
    <w:rsid w:val="005F1016"/>
    <w:rsid w:val="005F4F97"/>
    <w:rsid w:val="005F5BF6"/>
    <w:rsid w:val="005F5F25"/>
    <w:rsid w:val="005F6544"/>
    <w:rsid w:val="005F65DB"/>
    <w:rsid w:val="005F6669"/>
    <w:rsid w:val="005F6A01"/>
    <w:rsid w:val="006013C7"/>
    <w:rsid w:val="00602159"/>
    <w:rsid w:val="00602D3E"/>
    <w:rsid w:val="006030DD"/>
    <w:rsid w:val="006045BE"/>
    <w:rsid w:val="00605512"/>
    <w:rsid w:val="00606E5E"/>
    <w:rsid w:val="0061031B"/>
    <w:rsid w:val="00611C98"/>
    <w:rsid w:val="00612893"/>
    <w:rsid w:val="00612961"/>
    <w:rsid w:val="00612BD1"/>
    <w:rsid w:val="00615F65"/>
    <w:rsid w:val="00621FBB"/>
    <w:rsid w:val="00624304"/>
    <w:rsid w:val="00625526"/>
    <w:rsid w:val="0062796B"/>
    <w:rsid w:val="00630C37"/>
    <w:rsid w:val="00633601"/>
    <w:rsid w:val="0063580E"/>
    <w:rsid w:val="006359FB"/>
    <w:rsid w:val="006420DD"/>
    <w:rsid w:val="0064432E"/>
    <w:rsid w:val="00644344"/>
    <w:rsid w:val="00650E2D"/>
    <w:rsid w:val="00654F9E"/>
    <w:rsid w:val="00660789"/>
    <w:rsid w:val="00661142"/>
    <w:rsid w:val="0066233D"/>
    <w:rsid w:val="006632F4"/>
    <w:rsid w:val="00664522"/>
    <w:rsid w:val="006648A6"/>
    <w:rsid w:val="006659D7"/>
    <w:rsid w:val="00674C40"/>
    <w:rsid w:val="00675274"/>
    <w:rsid w:val="006768AF"/>
    <w:rsid w:val="00676E4F"/>
    <w:rsid w:val="0068046A"/>
    <w:rsid w:val="006823E1"/>
    <w:rsid w:val="00682A5E"/>
    <w:rsid w:val="00682D45"/>
    <w:rsid w:val="006840B0"/>
    <w:rsid w:val="006862EC"/>
    <w:rsid w:val="006976CC"/>
    <w:rsid w:val="00697D4A"/>
    <w:rsid w:val="006A0546"/>
    <w:rsid w:val="006A086D"/>
    <w:rsid w:val="006A0BE7"/>
    <w:rsid w:val="006A13B9"/>
    <w:rsid w:val="006A3064"/>
    <w:rsid w:val="006A4104"/>
    <w:rsid w:val="006A61C3"/>
    <w:rsid w:val="006A7246"/>
    <w:rsid w:val="006A7E14"/>
    <w:rsid w:val="006B5485"/>
    <w:rsid w:val="006B5BCE"/>
    <w:rsid w:val="006B699E"/>
    <w:rsid w:val="006C2E0E"/>
    <w:rsid w:val="006C2F7F"/>
    <w:rsid w:val="006C3374"/>
    <w:rsid w:val="006C6978"/>
    <w:rsid w:val="006D070C"/>
    <w:rsid w:val="006D1550"/>
    <w:rsid w:val="006D3ECF"/>
    <w:rsid w:val="006D455D"/>
    <w:rsid w:val="006E1281"/>
    <w:rsid w:val="006E1641"/>
    <w:rsid w:val="006E1BF8"/>
    <w:rsid w:val="006E2BC4"/>
    <w:rsid w:val="006E436C"/>
    <w:rsid w:val="006E4656"/>
    <w:rsid w:val="006E4B22"/>
    <w:rsid w:val="006E5565"/>
    <w:rsid w:val="006E5CDD"/>
    <w:rsid w:val="006E62FA"/>
    <w:rsid w:val="006E6EE6"/>
    <w:rsid w:val="006F1D61"/>
    <w:rsid w:val="006F27EB"/>
    <w:rsid w:val="006F43D7"/>
    <w:rsid w:val="006F55A0"/>
    <w:rsid w:val="006F7E7B"/>
    <w:rsid w:val="00701E76"/>
    <w:rsid w:val="00701E9A"/>
    <w:rsid w:val="007102CF"/>
    <w:rsid w:val="00710369"/>
    <w:rsid w:val="00720616"/>
    <w:rsid w:val="0072296A"/>
    <w:rsid w:val="00725376"/>
    <w:rsid w:val="00726C8B"/>
    <w:rsid w:val="0073123A"/>
    <w:rsid w:val="007331CD"/>
    <w:rsid w:val="007351C4"/>
    <w:rsid w:val="00743EB9"/>
    <w:rsid w:val="00744C7D"/>
    <w:rsid w:val="00744FD3"/>
    <w:rsid w:val="00746054"/>
    <w:rsid w:val="00747904"/>
    <w:rsid w:val="0075259F"/>
    <w:rsid w:val="00753DAB"/>
    <w:rsid w:val="00754077"/>
    <w:rsid w:val="00757192"/>
    <w:rsid w:val="00757F0D"/>
    <w:rsid w:val="0076299D"/>
    <w:rsid w:val="007644DB"/>
    <w:rsid w:val="007652A1"/>
    <w:rsid w:val="00772165"/>
    <w:rsid w:val="00772A6D"/>
    <w:rsid w:val="0077463B"/>
    <w:rsid w:val="0077537B"/>
    <w:rsid w:val="0077762A"/>
    <w:rsid w:val="00785FB5"/>
    <w:rsid w:val="00786929"/>
    <w:rsid w:val="00787BE2"/>
    <w:rsid w:val="007916AC"/>
    <w:rsid w:val="00791AA0"/>
    <w:rsid w:val="007924CA"/>
    <w:rsid w:val="0079754B"/>
    <w:rsid w:val="007A238A"/>
    <w:rsid w:val="007A710C"/>
    <w:rsid w:val="007A7344"/>
    <w:rsid w:val="007A7E85"/>
    <w:rsid w:val="007B0BAE"/>
    <w:rsid w:val="007B0F48"/>
    <w:rsid w:val="007B6D07"/>
    <w:rsid w:val="007C25DF"/>
    <w:rsid w:val="007C4D24"/>
    <w:rsid w:val="007C6018"/>
    <w:rsid w:val="007C79A7"/>
    <w:rsid w:val="007C7AFF"/>
    <w:rsid w:val="007D0BC9"/>
    <w:rsid w:val="007D1948"/>
    <w:rsid w:val="007D2128"/>
    <w:rsid w:val="007D2FA0"/>
    <w:rsid w:val="007D345B"/>
    <w:rsid w:val="007D5089"/>
    <w:rsid w:val="007E05F8"/>
    <w:rsid w:val="007E2AB1"/>
    <w:rsid w:val="007E304B"/>
    <w:rsid w:val="007E40AF"/>
    <w:rsid w:val="007E4BFC"/>
    <w:rsid w:val="007E5970"/>
    <w:rsid w:val="007E5F69"/>
    <w:rsid w:val="007F2772"/>
    <w:rsid w:val="007F316E"/>
    <w:rsid w:val="007F3184"/>
    <w:rsid w:val="007F5C48"/>
    <w:rsid w:val="007F65F5"/>
    <w:rsid w:val="007F7001"/>
    <w:rsid w:val="00802544"/>
    <w:rsid w:val="008048FA"/>
    <w:rsid w:val="00805785"/>
    <w:rsid w:val="00805F83"/>
    <w:rsid w:val="00806C4D"/>
    <w:rsid w:val="00806FF4"/>
    <w:rsid w:val="00807AD5"/>
    <w:rsid w:val="008116AD"/>
    <w:rsid w:val="00813DD5"/>
    <w:rsid w:val="00814C98"/>
    <w:rsid w:val="00816426"/>
    <w:rsid w:val="00817EEA"/>
    <w:rsid w:val="00822501"/>
    <w:rsid w:val="008229ED"/>
    <w:rsid w:val="00823719"/>
    <w:rsid w:val="00824938"/>
    <w:rsid w:val="00825C23"/>
    <w:rsid w:val="008300D9"/>
    <w:rsid w:val="0083109E"/>
    <w:rsid w:val="008312EA"/>
    <w:rsid w:val="0083173C"/>
    <w:rsid w:val="00834063"/>
    <w:rsid w:val="00835136"/>
    <w:rsid w:val="00835756"/>
    <w:rsid w:val="008358D7"/>
    <w:rsid w:val="00836A9C"/>
    <w:rsid w:val="00837CA9"/>
    <w:rsid w:val="00840514"/>
    <w:rsid w:val="0084284E"/>
    <w:rsid w:val="00842D59"/>
    <w:rsid w:val="00843B86"/>
    <w:rsid w:val="00844202"/>
    <w:rsid w:val="0084567A"/>
    <w:rsid w:val="00847778"/>
    <w:rsid w:val="00850671"/>
    <w:rsid w:val="00850B00"/>
    <w:rsid w:val="00852377"/>
    <w:rsid w:val="00854DC6"/>
    <w:rsid w:val="0085639F"/>
    <w:rsid w:val="008573BD"/>
    <w:rsid w:val="008622D3"/>
    <w:rsid w:val="008627F1"/>
    <w:rsid w:val="00864671"/>
    <w:rsid w:val="008648AA"/>
    <w:rsid w:val="008661E7"/>
    <w:rsid w:val="00867EE5"/>
    <w:rsid w:val="008703E8"/>
    <w:rsid w:val="008734C4"/>
    <w:rsid w:val="00873EC5"/>
    <w:rsid w:val="0087523C"/>
    <w:rsid w:val="00875DC6"/>
    <w:rsid w:val="00875F5B"/>
    <w:rsid w:val="00876BEF"/>
    <w:rsid w:val="00877764"/>
    <w:rsid w:val="008809BD"/>
    <w:rsid w:val="008818DA"/>
    <w:rsid w:val="0088306F"/>
    <w:rsid w:val="00883362"/>
    <w:rsid w:val="008834B4"/>
    <w:rsid w:val="00891303"/>
    <w:rsid w:val="008931DE"/>
    <w:rsid w:val="00893A7D"/>
    <w:rsid w:val="00894E18"/>
    <w:rsid w:val="008979A7"/>
    <w:rsid w:val="00897AA9"/>
    <w:rsid w:val="008A383C"/>
    <w:rsid w:val="008A6F24"/>
    <w:rsid w:val="008B25F6"/>
    <w:rsid w:val="008B4A18"/>
    <w:rsid w:val="008B4B43"/>
    <w:rsid w:val="008B6AC3"/>
    <w:rsid w:val="008C1340"/>
    <w:rsid w:val="008D1403"/>
    <w:rsid w:val="008D24B2"/>
    <w:rsid w:val="008D3770"/>
    <w:rsid w:val="008D3A96"/>
    <w:rsid w:val="008D4FFC"/>
    <w:rsid w:val="008D522D"/>
    <w:rsid w:val="008D602F"/>
    <w:rsid w:val="008E3140"/>
    <w:rsid w:val="008E3162"/>
    <w:rsid w:val="008E33B8"/>
    <w:rsid w:val="008E5961"/>
    <w:rsid w:val="008E5F6F"/>
    <w:rsid w:val="008E691E"/>
    <w:rsid w:val="008E7077"/>
    <w:rsid w:val="008F123A"/>
    <w:rsid w:val="008F185E"/>
    <w:rsid w:val="008F1FCE"/>
    <w:rsid w:val="008F2F4C"/>
    <w:rsid w:val="008F5787"/>
    <w:rsid w:val="008F766E"/>
    <w:rsid w:val="00900378"/>
    <w:rsid w:val="00901631"/>
    <w:rsid w:val="00901D85"/>
    <w:rsid w:val="009023CD"/>
    <w:rsid w:val="00903FAF"/>
    <w:rsid w:val="009068DB"/>
    <w:rsid w:val="0090775D"/>
    <w:rsid w:val="00907DE8"/>
    <w:rsid w:val="00910B5C"/>
    <w:rsid w:val="00911CEC"/>
    <w:rsid w:val="0091287E"/>
    <w:rsid w:val="0091336A"/>
    <w:rsid w:val="00914376"/>
    <w:rsid w:val="00915EE5"/>
    <w:rsid w:val="009160A6"/>
    <w:rsid w:val="00921527"/>
    <w:rsid w:val="009253CE"/>
    <w:rsid w:val="00931807"/>
    <w:rsid w:val="0093463B"/>
    <w:rsid w:val="0093726A"/>
    <w:rsid w:val="0094131B"/>
    <w:rsid w:val="009434D1"/>
    <w:rsid w:val="00943ABB"/>
    <w:rsid w:val="009447AB"/>
    <w:rsid w:val="009452A1"/>
    <w:rsid w:val="00947AD8"/>
    <w:rsid w:val="0095079A"/>
    <w:rsid w:val="009509CA"/>
    <w:rsid w:val="009511D0"/>
    <w:rsid w:val="00951629"/>
    <w:rsid w:val="00952A79"/>
    <w:rsid w:val="0096420F"/>
    <w:rsid w:val="00967A37"/>
    <w:rsid w:val="009723C6"/>
    <w:rsid w:val="00977CE5"/>
    <w:rsid w:val="0098003F"/>
    <w:rsid w:val="00985D9D"/>
    <w:rsid w:val="00986778"/>
    <w:rsid w:val="00990665"/>
    <w:rsid w:val="009917FD"/>
    <w:rsid w:val="009943E7"/>
    <w:rsid w:val="00994F96"/>
    <w:rsid w:val="00996E98"/>
    <w:rsid w:val="009A00CD"/>
    <w:rsid w:val="009A0408"/>
    <w:rsid w:val="009A2C2E"/>
    <w:rsid w:val="009A3427"/>
    <w:rsid w:val="009A71DC"/>
    <w:rsid w:val="009B02E6"/>
    <w:rsid w:val="009B075C"/>
    <w:rsid w:val="009B35AD"/>
    <w:rsid w:val="009B424C"/>
    <w:rsid w:val="009B44F4"/>
    <w:rsid w:val="009B7C1A"/>
    <w:rsid w:val="009C054D"/>
    <w:rsid w:val="009C116E"/>
    <w:rsid w:val="009C2386"/>
    <w:rsid w:val="009C27DD"/>
    <w:rsid w:val="009C707C"/>
    <w:rsid w:val="009D152B"/>
    <w:rsid w:val="009D1CDF"/>
    <w:rsid w:val="009D2DDF"/>
    <w:rsid w:val="009D61D9"/>
    <w:rsid w:val="009D6599"/>
    <w:rsid w:val="009D6DC9"/>
    <w:rsid w:val="009D7128"/>
    <w:rsid w:val="009E24D1"/>
    <w:rsid w:val="009E256A"/>
    <w:rsid w:val="009E392D"/>
    <w:rsid w:val="009F1F67"/>
    <w:rsid w:val="009F38B4"/>
    <w:rsid w:val="009F46FC"/>
    <w:rsid w:val="009F51F5"/>
    <w:rsid w:val="009F584B"/>
    <w:rsid w:val="009F5BA7"/>
    <w:rsid w:val="009F6A6D"/>
    <w:rsid w:val="009F78A2"/>
    <w:rsid w:val="00A00668"/>
    <w:rsid w:val="00A009B5"/>
    <w:rsid w:val="00A010DD"/>
    <w:rsid w:val="00A012DD"/>
    <w:rsid w:val="00A01E1C"/>
    <w:rsid w:val="00A0281C"/>
    <w:rsid w:val="00A05BAF"/>
    <w:rsid w:val="00A05F78"/>
    <w:rsid w:val="00A1108B"/>
    <w:rsid w:val="00A11E2B"/>
    <w:rsid w:val="00A138E3"/>
    <w:rsid w:val="00A15069"/>
    <w:rsid w:val="00A158B8"/>
    <w:rsid w:val="00A16AC3"/>
    <w:rsid w:val="00A225D4"/>
    <w:rsid w:val="00A235F2"/>
    <w:rsid w:val="00A2469E"/>
    <w:rsid w:val="00A26C69"/>
    <w:rsid w:val="00A2780B"/>
    <w:rsid w:val="00A30F99"/>
    <w:rsid w:val="00A33B00"/>
    <w:rsid w:val="00A35A95"/>
    <w:rsid w:val="00A35FBD"/>
    <w:rsid w:val="00A40B3E"/>
    <w:rsid w:val="00A40C2C"/>
    <w:rsid w:val="00A415AB"/>
    <w:rsid w:val="00A41E36"/>
    <w:rsid w:val="00A43795"/>
    <w:rsid w:val="00A45B15"/>
    <w:rsid w:val="00A51248"/>
    <w:rsid w:val="00A54061"/>
    <w:rsid w:val="00A54EA4"/>
    <w:rsid w:val="00A5799C"/>
    <w:rsid w:val="00A603F0"/>
    <w:rsid w:val="00A63693"/>
    <w:rsid w:val="00A6413B"/>
    <w:rsid w:val="00A6608A"/>
    <w:rsid w:val="00A67347"/>
    <w:rsid w:val="00A67C9D"/>
    <w:rsid w:val="00A739B4"/>
    <w:rsid w:val="00A75298"/>
    <w:rsid w:val="00A7615E"/>
    <w:rsid w:val="00A812F2"/>
    <w:rsid w:val="00A82EA1"/>
    <w:rsid w:val="00A8308A"/>
    <w:rsid w:val="00A8629C"/>
    <w:rsid w:val="00A86353"/>
    <w:rsid w:val="00A87219"/>
    <w:rsid w:val="00A873AC"/>
    <w:rsid w:val="00A8789B"/>
    <w:rsid w:val="00A87E2F"/>
    <w:rsid w:val="00A905D6"/>
    <w:rsid w:val="00A913EC"/>
    <w:rsid w:val="00A92A65"/>
    <w:rsid w:val="00A92B84"/>
    <w:rsid w:val="00A93878"/>
    <w:rsid w:val="00AA21FD"/>
    <w:rsid w:val="00AA298F"/>
    <w:rsid w:val="00AA6262"/>
    <w:rsid w:val="00AA6FCD"/>
    <w:rsid w:val="00AB4799"/>
    <w:rsid w:val="00AB5BE9"/>
    <w:rsid w:val="00AC2E04"/>
    <w:rsid w:val="00AC3CF8"/>
    <w:rsid w:val="00AC6136"/>
    <w:rsid w:val="00AD1DC2"/>
    <w:rsid w:val="00AD4550"/>
    <w:rsid w:val="00AD567D"/>
    <w:rsid w:val="00AD6686"/>
    <w:rsid w:val="00AD6D86"/>
    <w:rsid w:val="00AE0480"/>
    <w:rsid w:val="00AE19D8"/>
    <w:rsid w:val="00AE1F10"/>
    <w:rsid w:val="00AE67BC"/>
    <w:rsid w:val="00AE729C"/>
    <w:rsid w:val="00AF06D8"/>
    <w:rsid w:val="00AF20D5"/>
    <w:rsid w:val="00AF314F"/>
    <w:rsid w:val="00AF40B2"/>
    <w:rsid w:val="00AF69DB"/>
    <w:rsid w:val="00B014E2"/>
    <w:rsid w:val="00B01FE7"/>
    <w:rsid w:val="00B047BA"/>
    <w:rsid w:val="00B07EFB"/>
    <w:rsid w:val="00B10D5C"/>
    <w:rsid w:val="00B11019"/>
    <w:rsid w:val="00B115ED"/>
    <w:rsid w:val="00B118F0"/>
    <w:rsid w:val="00B13393"/>
    <w:rsid w:val="00B13A4B"/>
    <w:rsid w:val="00B13BCA"/>
    <w:rsid w:val="00B20646"/>
    <w:rsid w:val="00B21340"/>
    <w:rsid w:val="00B215A0"/>
    <w:rsid w:val="00B22D28"/>
    <w:rsid w:val="00B2328A"/>
    <w:rsid w:val="00B23522"/>
    <w:rsid w:val="00B24D9D"/>
    <w:rsid w:val="00B2529E"/>
    <w:rsid w:val="00B25DD3"/>
    <w:rsid w:val="00B30866"/>
    <w:rsid w:val="00B30F42"/>
    <w:rsid w:val="00B31EC3"/>
    <w:rsid w:val="00B3222D"/>
    <w:rsid w:val="00B3381C"/>
    <w:rsid w:val="00B33EE6"/>
    <w:rsid w:val="00B36529"/>
    <w:rsid w:val="00B36F58"/>
    <w:rsid w:val="00B376E9"/>
    <w:rsid w:val="00B451A8"/>
    <w:rsid w:val="00B4537A"/>
    <w:rsid w:val="00B473E6"/>
    <w:rsid w:val="00B47DA6"/>
    <w:rsid w:val="00B53E7B"/>
    <w:rsid w:val="00B54363"/>
    <w:rsid w:val="00B56448"/>
    <w:rsid w:val="00B57803"/>
    <w:rsid w:val="00B6118A"/>
    <w:rsid w:val="00B61C6B"/>
    <w:rsid w:val="00B63C7E"/>
    <w:rsid w:val="00B63D72"/>
    <w:rsid w:val="00B66713"/>
    <w:rsid w:val="00B66C18"/>
    <w:rsid w:val="00B67C73"/>
    <w:rsid w:val="00B70150"/>
    <w:rsid w:val="00B70CE4"/>
    <w:rsid w:val="00B720BD"/>
    <w:rsid w:val="00B74682"/>
    <w:rsid w:val="00B7612C"/>
    <w:rsid w:val="00B770C8"/>
    <w:rsid w:val="00B774AF"/>
    <w:rsid w:val="00B801AA"/>
    <w:rsid w:val="00B8295B"/>
    <w:rsid w:val="00B8344F"/>
    <w:rsid w:val="00B84DB0"/>
    <w:rsid w:val="00B850D4"/>
    <w:rsid w:val="00B914DA"/>
    <w:rsid w:val="00B91764"/>
    <w:rsid w:val="00BA05E7"/>
    <w:rsid w:val="00BA2CC3"/>
    <w:rsid w:val="00BA2EA0"/>
    <w:rsid w:val="00BA3EC5"/>
    <w:rsid w:val="00BA5984"/>
    <w:rsid w:val="00BA6F11"/>
    <w:rsid w:val="00BB11C9"/>
    <w:rsid w:val="00BB1DD8"/>
    <w:rsid w:val="00BB23B8"/>
    <w:rsid w:val="00BB2669"/>
    <w:rsid w:val="00BB2822"/>
    <w:rsid w:val="00BB4183"/>
    <w:rsid w:val="00BB4A72"/>
    <w:rsid w:val="00BB4DB3"/>
    <w:rsid w:val="00BB6A98"/>
    <w:rsid w:val="00BB7BA5"/>
    <w:rsid w:val="00BC0383"/>
    <w:rsid w:val="00BC180A"/>
    <w:rsid w:val="00BC1F9A"/>
    <w:rsid w:val="00BC3E1C"/>
    <w:rsid w:val="00BC444A"/>
    <w:rsid w:val="00BC551C"/>
    <w:rsid w:val="00BC5D52"/>
    <w:rsid w:val="00BD0180"/>
    <w:rsid w:val="00BD2EAE"/>
    <w:rsid w:val="00BD3D63"/>
    <w:rsid w:val="00BD4BFA"/>
    <w:rsid w:val="00BD5939"/>
    <w:rsid w:val="00BD6682"/>
    <w:rsid w:val="00BD755D"/>
    <w:rsid w:val="00BE0F93"/>
    <w:rsid w:val="00BE18BD"/>
    <w:rsid w:val="00BE314D"/>
    <w:rsid w:val="00BE45EF"/>
    <w:rsid w:val="00BE4803"/>
    <w:rsid w:val="00BE511A"/>
    <w:rsid w:val="00BE52C1"/>
    <w:rsid w:val="00BE5D4B"/>
    <w:rsid w:val="00BE6A9A"/>
    <w:rsid w:val="00BF002E"/>
    <w:rsid w:val="00BF0267"/>
    <w:rsid w:val="00BF0D38"/>
    <w:rsid w:val="00BF0ED4"/>
    <w:rsid w:val="00BF20A3"/>
    <w:rsid w:val="00BF22AB"/>
    <w:rsid w:val="00BF266B"/>
    <w:rsid w:val="00BF3577"/>
    <w:rsid w:val="00BF451E"/>
    <w:rsid w:val="00BF4BEF"/>
    <w:rsid w:val="00BF5B27"/>
    <w:rsid w:val="00BF5D80"/>
    <w:rsid w:val="00BF5E69"/>
    <w:rsid w:val="00C00386"/>
    <w:rsid w:val="00C02621"/>
    <w:rsid w:val="00C02F0B"/>
    <w:rsid w:val="00C0369E"/>
    <w:rsid w:val="00C053BA"/>
    <w:rsid w:val="00C055EC"/>
    <w:rsid w:val="00C059D8"/>
    <w:rsid w:val="00C06208"/>
    <w:rsid w:val="00C11E5E"/>
    <w:rsid w:val="00C12DE7"/>
    <w:rsid w:val="00C132FF"/>
    <w:rsid w:val="00C14640"/>
    <w:rsid w:val="00C14EDB"/>
    <w:rsid w:val="00C14F97"/>
    <w:rsid w:val="00C17611"/>
    <w:rsid w:val="00C20DD1"/>
    <w:rsid w:val="00C212B5"/>
    <w:rsid w:val="00C22357"/>
    <w:rsid w:val="00C2596E"/>
    <w:rsid w:val="00C31D13"/>
    <w:rsid w:val="00C32BC9"/>
    <w:rsid w:val="00C33CBD"/>
    <w:rsid w:val="00C345CA"/>
    <w:rsid w:val="00C41317"/>
    <w:rsid w:val="00C42FD3"/>
    <w:rsid w:val="00C44366"/>
    <w:rsid w:val="00C45194"/>
    <w:rsid w:val="00C45406"/>
    <w:rsid w:val="00C45F95"/>
    <w:rsid w:val="00C55490"/>
    <w:rsid w:val="00C55BEF"/>
    <w:rsid w:val="00C560DA"/>
    <w:rsid w:val="00C61CC5"/>
    <w:rsid w:val="00C61F37"/>
    <w:rsid w:val="00C6248D"/>
    <w:rsid w:val="00C6548A"/>
    <w:rsid w:val="00C7044D"/>
    <w:rsid w:val="00C7064E"/>
    <w:rsid w:val="00C71AB2"/>
    <w:rsid w:val="00C71C4B"/>
    <w:rsid w:val="00C73828"/>
    <w:rsid w:val="00C75FAD"/>
    <w:rsid w:val="00C7644A"/>
    <w:rsid w:val="00C7666B"/>
    <w:rsid w:val="00C77BBD"/>
    <w:rsid w:val="00C802DF"/>
    <w:rsid w:val="00C86A84"/>
    <w:rsid w:val="00C872F1"/>
    <w:rsid w:val="00C90A7B"/>
    <w:rsid w:val="00C910CF"/>
    <w:rsid w:val="00C92E05"/>
    <w:rsid w:val="00C958A3"/>
    <w:rsid w:val="00CA13A6"/>
    <w:rsid w:val="00CA607D"/>
    <w:rsid w:val="00CA64F5"/>
    <w:rsid w:val="00CA6616"/>
    <w:rsid w:val="00CB1882"/>
    <w:rsid w:val="00CB41E2"/>
    <w:rsid w:val="00CB63E1"/>
    <w:rsid w:val="00CB6668"/>
    <w:rsid w:val="00CC2206"/>
    <w:rsid w:val="00CC2D8C"/>
    <w:rsid w:val="00CC30FE"/>
    <w:rsid w:val="00CC39AB"/>
    <w:rsid w:val="00CC429E"/>
    <w:rsid w:val="00CC494D"/>
    <w:rsid w:val="00CC6F3B"/>
    <w:rsid w:val="00CC7523"/>
    <w:rsid w:val="00CD2B8A"/>
    <w:rsid w:val="00CD2F6A"/>
    <w:rsid w:val="00CD63F9"/>
    <w:rsid w:val="00CD6D41"/>
    <w:rsid w:val="00CE3993"/>
    <w:rsid w:val="00CE41F0"/>
    <w:rsid w:val="00CE504F"/>
    <w:rsid w:val="00CE7865"/>
    <w:rsid w:val="00CF0668"/>
    <w:rsid w:val="00CF1490"/>
    <w:rsid w:val="00CF2E23"/>
    <w:rsid w:val="00CF4B07"/>
    <w:rsid w:val="00CF6FFC"/>
    <w:rsid w:val="00CF7A56"/>
    <w:rsid w:val="00D0066A"/>
    <w:rsid w:val="00D009E6"/>
    <w:rsid w:val="00D013A8"/>
    <w:rsid w:val="00D047A0"/>
    <w:rsid w:val="00D04FC2"/>
    <w:rsid w:val="00D0563F"/>
    <w:rsid w:val="00D065B7"/>
    <w:rsid w:val="00D068F6"/>
    <w:rsid w:val="00D13B5A"/>
    <w:rsid w:val="00D14655"/>
    <w:rsid w:val="00D16F52"/>
    <w:rsid w:val="00D207A3"/>
    <w:rsid w:val="00D209FC"/>
    <w:rsid w:val="00D22B83"/>
    <w:rsid w:val="00D32C59"/>
    <w:rsid w:val="00D358FB"/>
    <w:rsid w:val="00D362DB"/>
    <w:rsid w:val="00D36387"/>
    <w:rsid w:val="00D37320"/>
    <w:rsid w:val="00D3740A"/>
    <w:rsid w:val="00D413BF"/>
    <w:rsid w:val="00D41F6B"/>
    <w:rsid w:val="00D43E5A"/>
    <w:rsid w:val="00D45DC5"/>
    <w:rsid w:val="00D506B4"/>
    <w:rsid w:val="00D51497"/>
    <w:rsid w:val="00D54987"/>
    <w:rsid w:val="00D55023"/>
    <w:rsid w:val="00D62BC3"/>
    <w:rsid w:val="00D662F4"/>
    <w:rsid w:val="00D70D51"/>
    <w:rsid w:val="00D71E9A"/>
    <w:rsid w:val="00D723E0"/>
    <w:rsid w:val="00D725FD"/>
    <w:rsid w:val="00D83436"/>
    <w:rsid w:val="00D8484B"/>
    <w:rsid w:val="00D85BD2"/>
    <w:rsid w:val="00D8602A"/>
    <w:rsid w:val="00D87E2E"/>
    <w:rsid w:val="00D91D72"/>
    <w:rsid w:val="00D92AA3"/>
    <w:rsid w:val="00D93E56"/>
    <w:rsid w:val="00D975D8"/>
    <w:rsid w:val="00DA17F7"/>
    <w:rsid w:val="00DA393A"/>
    <w:rsid w:val="00DA4B0E"/>
    <w:rsid w:val="00DA4F57"/>
    <w:rsid w:val="00DA6A4D"/>
    <w:rsid w:val="00DA6D62"/>
    <w:rsid w:val="00DA71B5"/>
    <w:rsid w:val="00DB18E2"/>
    <w:rsid w:val="00DB1E4D"/>
    <w:rsid w:val="00DB2B51"/>
    <w:rsid w:val="00DB429F"/>
    <w:rsid w:val="00DB4EA1"/>
    <w:rsid w:val="00DB5E65"/>
    <w:rsid w:val="00DB6C6B"/>
    <w:rsid w:val="00DB7974"/>
    <w:rsid w:val="00DC074D"/>
    <w:rsid w:val="00DC1FFA"/>
    <w:rsid w:val="00DC3FA7"/>
    <w:rsid w:val="00DD19DB"/>
    <w:rsid w:val="00DD1EBE"/>
    <w:rsid w:val="00DD236B"/>
    <w:rsid w:val="00DD359E"/>
    <w:rsid w:val="00DD5D31"/>
    <w:rsid w:val="00DD6E2F"/>
    <w:rsid w:val="00DE1D55"/>
    <w:rsid w:val="00DE2147"/>
    <w:rsid w:val="00DE2CBF"/>
    <w:rsid w:val="00DF0AB2"/>
    <w:rsid w:val="00DF0B21"/>
    <w:rsid w:val="00DF249B"/>
    <w:rsid w:val="00DF2850"/>
    <w:rsid w:val="00DF3D3B"/>
    <w:rsid w:val="00DF4305"/>
    <w:rsid w:val="00DF4407"/>
    <w:rsid w:val="00DF5185"/>
    <w:rsid w:val="00DF7E93"/>
    <w:rsid w:val="00E00173"/>
    <w:rsid w:val="00E01581"/>
    <w:rsid w:val="00E0293F"/>
    <w:rsid w:val="00E02D8F"/>
    <w:rsid w:val="00E033CF"/>
    <w:rsid w:val="00E06665"/>
    <w:rsid w:val="00E121FA"/>
    <w:rsid w:val="00E12F13"/>
    <w:rsid w:val="00E14862"/>
    <w:rsid w:val="00E16447"/>
    <w:rsid w:val="00E207C1"/>
    <w:rsid w:val="00E211E9"/>
    <w:rsid w:val="00E2300A"/>
    <w:rsid w:val="00E250D1"/>
    <w:rsid w:val="00E26A81"/>
    <w:rsid w:val="00E271EC"/>
    <w:rsid w:val="00E31F49"/>
    <w:rsid w:val="00E35280"/>
    <w:rsid w:val="00E36D31"/>
    <w:rsid w:val="00E42146"/>
    <w:rsid w:val="00E4320F"/>
    <w:rsid w:val="00E44EB9"/>
    <w:rsid w:val="00E45DDD"/>
    <w:rsid w:val="00E46667"/>
    <w:rsid w:val="00E53953"/>
    <w:rsid w:val="00E55489"/>
    <w:rsid w:val="00E5577C"/>
    <w:rsid w:val="00E60FDD"/>
    <w:rsid w:val="00E64E8D"/>
    <w:rsid w:val="00E65BEA"/>
    <w:rsid w:val="00E67135"/>
    <w:rsid w:val="00E675EC"/>
    <w:rsid w:val="00E70615"/>
    <w:rsid w:val="00E70863"/>
    <w:rsid w:val="00E74CC2"/>
    <w:rsid w:val="00E77277"/>
    <w:rsid w:val="00E77392"/>
    <w:rsid w:val="00E80009"/>
    <w:rsid w:val="00E80CFB"/>
    <w:rsid w:val="00E80F0B"/>
    <w:rsid w:val="00E82B69"/>
    <w:rsid w:val="00E84617"/>
    <w:rsid w:val="00E86E68"/>
    <w:rsid w:val="00E916B1"/>
    <w:rsid w:val="00E91DDA"/>
    <w:rsid w:val="00E94F01"/>
    <w:rsid w:val="00E96FB1"/>
    <w:rsid w:val="00E97F5C"/>
    <w:rsid w:val="00EA08BB"/>
    <w:rsid w:val="00EA3441"/>
    <w:rsid w:val="00EA3F21"/>
    <w:rsid w:val="00EA7E03"/>
    <w:rsid w:val="00EB2D24"/>
    <w:rsid w:val="00EB466F"/>
    <w:rsid w:val="00EB6A0F"/>
    <w:rsid w:val="00EC07AC"/>
    <w:rsid w:val="00EC3275"/>
    <w:rsid w:val="00EC37EB"/>
    <w:rsid w:val="00EC406C"/>
    <w:rsid w:val="00EC61EC"/>
    <w:rsid w:val="00EC6EEE"/>
    <w:rsid w:val="00EC7132"/>
    <w:rsid w:val="00ED0555"/>
    <w:rsid w:val="00ED0FD9"/>
    <w:rsid w:val="00ED3CF1"/>
    <w:rsid w:val="00ED5DBA"/>
    <w:rsid w:val="00ED5DEF"/>
    <w:rsid w:val="00EE0804"/>
    <w:rsid w:val="00EE5D55"/>
    <w:rsid w:val="00EF1A3C"/>
    <w:rsid w:val="00EF2910"/>
    <w:rsid w:val="00EF2E6E"/>
    <w:rsid w:val="00EF2FDB"/>
    <w:rsid w:val="00EF3480"/>
    <w:rsid w:val="00EF3A7F"/>
    <w:rsid w:val="00EF65B6"/>
    <w:rsid w:val="00F00E5C"/>
    <w:rsid w:val="00F00EBA"/>
    <w:rsid w:val="00F02675"/>
    <w:rsid w:val="00F0325A"/>
    <w:rsid w:val="00F0649B"/>
    <w:rsid w:val="00F0653E"/>
    <w:rsid w:val="00F068F3"/>
    <w:rsid w:val="00F06928"/>
    <w:rsid w:val="00F069E6"/>
    <w:rsid w:val="00F10780"/>
    <w:rsid w:val="00F1140F"/>
    <w:rsid w:val="00F1455C"/>
    <w:rsid w:val="00F160F9"/>
    <w:rsid w:val="00F16E84"/>
    <w:rsid w:val="00F225B9"/>
    <w:rsid w:val="00F22E8C"/>
    <w:rsid w:val="00F25F86"/>
    <w:rsid w:val="00F268F8"/>
    <w:rsid w:val="00F272BB"/>
    <w:rsid w:val="00F308C0"/>
    <w:rsid w:val="00F31A24"/>
    <w:rsid w:val="00F420D6"/>
    <w:rsid w:val="00F430A3"/>
    <w:rsid w:val="00F4344A"/>
    <w:rsid w:val="00F47AD3"/>
    <w:rsid w:val="00F549AB"/>
    <w:rsid w:val="00F560A3"/>
    <w:rsid w:val="00F63C15"/>
    <w:rsid w:val="00F64A1A"/>
    <w:rsid w:val="00F64E10"/>
    <w:rsid w:val="00F66183"/>
    <w:rsid w:val="00F6677A"/>
    <w:rsid w:val="00F672FF"/>
    <w:rsid w:val="00F70B35"/>
    <w:rsid w:val="00F710AE"/>
    <w:rsid w:val="00F71BC3"/>
    <w:rsid w:val="00F75CFB"/>
    <w:rsid w:val="00F8017A"/>
    <w:rsid w:val="00F804FC"/>
    <w:rsid w:val="00F81EE4"/>
    <w:rsid w:val="00F830D6"/>
    <w:rsid w:val="00F83612"/>
    <w:rsid w:val="00F838FF"/>
    <w:rsid w:val="00F85321"/>
    <w:rsid w:val="00F87841"/>
    <w:rsid w:val="00F90BED"/>
    <w:rsid w:val="00F92228"/>
    <w:rsid w:val="00F93A2C"/>
    <w:rsid w:val="00F947F8"/>
    <w:rsid w:val="00F96990"/>
    <w:rsid w:val="00F975D0"/>
    <w:rsid w:val="00F979B2"/>
    <w:rsid w:val="00F97B40"/>
    <w:rsid w:val="00FA1676"/>
    <w:rsid w:val="00FA23D4"/>
    <w:rsid w:val="00FA4D99"/>
    <w:rsid w:val="00FA5B63"/>
    <w:rsid w:val="00FC0751"/>
    <w:rsid w:val="00FC2FB3"/>
    <w:rsid w:val="00FC32F1"/>
    <w:rsid w:val="00FC4B93"/>
    <w:rsid w:val="00FC56D5"/>
    <w:rsid w:val="00FD118F"/>
    <w:rsid w:val="00FD18AC"/>
    <w:rsid w:val="00FD3833"/>
    <w:rsid w:val="00FD49CC"/>
    <w:rsid w:val="00FD6901"/>
    <w:rsid w:val="00FD7FA7"/>
    <w:rsid w:val="00FE060C"/>
    <w:rsid w:val="00FE1159"/>
    <w:rsid w:val="00FE14FE"/>
    <w:rsid w:val="00FE367E"/>
    <w:rsid w:val="00FE524D"/>
    <w:rsid w:val="00FF281C"/>
    <w:rsid w:val="00FF2BC3"/>
    <w:rsid w:val="00FF49E0"/>
    <w:rsid w:val="06CE41DC"/>
    <w:rsid w:val="080955E9"/>
    <w:rsid w:val="124C4372"/>
    <w:rsid w:val="1B7FC7B7"/>
    <w:rsid w:val="1D1628EB"/>
    <w:rsid w:val="1D6504F9"/>
    <w:rsid w:val="25E49239"/>
    <w:rsid w:val="35577C24"/>
    <w:rsid w:val="3EDB2987"/>
    <w:rsid w:val="4236FF27"/>
    <w:rsid w:val="4A1D29CA"/>
    <w:rsid w:val="5ED26155"/>
    <w:rsid w:val="61175575"/>
    <w:rsid w:val="63530607"/>
    <w:rsid w:val="7EB821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02791D"/>
  <w15:docId w15:val="{167D6392-C582-4806-901B-658C05ED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7B"/>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CommentText">
    <w:name w:val="annotation text"/>
    <w:basedOn w:val="Normal"/>
    <w:link w:val="CommentTextChar"/>
    <w:uiPriority w:val="99"/>
    <w:semiHidden/>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153"/>
        <w:tab w:val="right" w:pos="8306"/>
      </w:tabs>
    </w:pPr>
    <w:rPr>
      <w:lang w:val="zh-CN" w:eastAsia="zh-CN"/>
    </w:rPr>
  </w:style>
  <w:style w:type="paragraph" w:styleId="Header">
    <w:name w:val="header"/>
    <w:basedOn w:val="Normal"/>
    <w:link w:val="HeaderChar"/>
    <w:qFormat/>
    <w:pPr>
      <w:tabs>
        <w:tab w:val="center" w:pos="4153"/>
        <w:tab w:val="right" w:pos="8306"/>
      </w:tabs>
    </w:pPr>
    <w:rPr>
      <w:lang w:val="zh-CN" w:eastAsia="zh-CN"/>
    </w:rPr>
  </w:style>
  <w:style w:type="paragraph" w:styleId="NormalWeb">
    <w:name w:val="Normal (Web)"/>
    <w:basedOn w:val="Normal"/>
    <w:uiPriority w:val="99"/>
    <w:unhideWhenUsed/>
    <w:qFormat/>
    <w:pPr>
      <w:spacing w:before="100" w:beforeAutospacing="1" w:after="90"/>
    </w:pPr>
  </w:style>
  <w:style w:type="paragraph" w:styleId="PlainText">
    <w:name w:val="Plain Text"/>
    <w:basedOn w:val="Normal"/>
    <w:link w:val="PlainTextChar"/>
    <w:uiPriority w:val="99"/>
    <w:unhideWhenUsed/>
    <w:qFormat/>
    <w:rPr>
      <w:rFonts w:ascii="Consolas" w:eastAsia="Calibri" w:hAnsi="Consolas"/>
      <w:sz w:val="21"/>
      <w:szCs w:val="21"/>
      <w:lang w:val="zh-CN" w:eastAsia="en-US"/>
    </w:rPr>
  </w:style>
  <w:style w:type="character" w:styleId="CommentReference">
    <w:name w:val="annotation reference"/>
    <w:uiPriority w:val="99"/>
    <w:semiHidden/>
    <w:unhideWhenUsed/>
    <w:qFormat/>
    <w:rPr>
      <w:sz w:val="18"/>
      <w:szCs w:val="18"/>
    </w:rPr>
  </w:style>
  <w:style w:type="character" w:styleId="Emphasis">
    <w:name w:val="Emphasis"/>
    <w:uiPriority w:val="20"/>
    <w:qFormat/>
    <w:rPr>
      <w:b/>
      <w:bCs/>
    </w:rPr>
  </w:style>
  <w:style w:type="character" w:styleId="Hyperlink">
    <w:name w:val="Hyperlink"/>
    <w:uiPriority w:val="99"/>
    <w:qFormat/>
    <w:rPr>
      <w:color w:val="0000FF"/>
      <w:u w:val="single"/>
    </w:rPr>
  </w:style>
  <w:style w:type="character" w:styleId="PageNumber">
    <w:name w:val="page number"/>
    <w:basedOn w:val="DefaultParagraphFont"/>
    <w:qFormat/>
  </w:style>
  <w:style w:type="table" w:styleId="TableGrid">
    <w:name w:val="Table Grid"/>
    <w:basedOn w:val="TableNormal"/>
    <w:uiPriority w:val="59"/>
    <w:qFormat/>
    <w:pPr>
      <w:spacing w:before="24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pPr>
      <w:spacing w:before="60" w:after="120"/>
    </w:pPr>
  </w:style>
  <w:style w:type="paragraph" w:customStyle="1" w:styleId="StyleBoldBefore3ptAfter3pt">
    <w:name w:val="Style Bold Before:  3 pt After:  3 pt"/>
    <w:basedOn w:val="Normal"/>
    <w:qFormat/>
    <w:pPr>
      <w:spacing w:before="60" w:after="120"/>
    </w:pPr>
    <w:rPr>
      <w:b/>
      <w:bCs/>
      <w:szCs w:val="20"/>
    </w:rPr>
  </w:style>
  <w:style w:type="paragraph" w:customStyle="1" w:styleId="StyleBoldBefore3ptAfter3pt1">
    <w:name w:val="Style Bold Before:  3 pt After:  3 pt1"/>
    <w:basedOn w:val="Normal"/>
    <w:qFormat/>
    <w:pPr>
      <w:spacing w:before="120" w:after="60"/>
    </w:pPr>
    <w:rPr>
      <w:b/>
      <w:bCs/>
      <w:szCs w:val="20"/>
    </w:rPr>
  </w:style>
  <w:style w:type="character" w:customStyle="1" w:styleId="HeaderChar">
    <w:name w:val="Header Char"/>
    <w:link w:val="Header"/>
    <w:qFormat/>
    <w:rPr>
      <w:rFonts w:ascii="Arial" w:hAnsi="Arial"/>
      <w:sz w:val="22"/>
      <w:szCs w:val="22"/>
    </w:rPr>
  </w:style>
  <w:style w:type="character" w:customStyle="1" w:styleId="Heading1Char">
    <w:name w:val="Heading 1 Char"/>
    <w:link w:val="Heading1"/>
    <w:qFormat/>
    <w:rPr>
      <w:rFonts w:ascii="Cambria" w:eastAsia="Times New Roman" w:hAnsi="Cambria" w:cs="Times New Roman"/>
      <w:b/>
      <w:bCs/>
      <w:kern w:val="32"/>
      <w:sz w:val="32"/>
      <w:szCs w:val="32"/>
    </w:rPr>
  </w:style>
  <w:style w:type="paragraph" w:styleId="NoSpacing">
    <w:name w:val="No Spacing"/>
    <w:uiPriority w:val="1"/>
    <w:qFormat/>
    <w:rPr>
      <w:rFonts w:ascii="Arial" w:eastAsia="Times New Roman" w:hAnsi="Arial"/>
      <w:sz w:val="22"/>
      <w:szCs w:val="22"/>
    </w:rPr>
  </w:style>
  <w:style w:type="character" w:customStyle="1" w:styleId="PlainTextChar">
    <w:name w:val="Plain Text Char"/>
    <w:link w:val="PlainText"/>
    <w:uiPriority w:val="99"/>
    <w:qFormat/>
    <w:rPr>
      <w:rFonts w:ascii="Consolas" w:eastAsia="Calibri" w:hAnsi="Consolas" w:cs="Times New Roman"/>
      <w:sz w:val="21"/>
      <w:szCs w:val="21"/>
      <w:lang w:eastAsia="en-US"/>
    </w:rPr>
  </w:style>
  <w:style w:type="character" w:customStyle="1" w:styleId="FooterChar">
    <w:name w:val="Footer Char"/>
    <w:link w:val="Footer"/>
    <w:uiPriority w:val="99"/>
    <w:qFormat/>
    <w:rPr>
      <w:rFonts w:ascii="Arial" w:hAnsi="Arial"/>
      <w:sz w:val="22"/>
      <w:szCs w:val="22"/>
    </w:rPr>
  </w:style>
  <w:style w:type="character" w:customStyle="1" w:styleId="CommentTextChar">
    <w:name w:val="Comment Text Char"/>
    <w:link w:val="CommentText"/>
    <w:uiPriority w:val="99"/>
    <w:semiHidden/>
    <w:qFormat/>
    <w:rPr>
      <w:rFonts w:ascii="Arial" w:hAnsi="Arial"/>
      <w:sz w:val="24"/>
      <w:szCs w:val="24"/>
      <w:lang w:val="en-GB" w:eastAsia="en-GB"/>
    </w:rPr>
  </w:style>
  <w:style w:type="character" w:customStyle="1" w:styleId="CommentSubjectChar">
    <w:name w:val="Comment Subject Char"/>
    <w:link w:val="CommentSubject"/>
    <w:uiPriority w:val="99"/>
    <w:semiHidden/>
    <w:qFormat/>
    <w:rPr>
      <w:rFonts w:ascii="Arial" w:hAnsi="Arial"/>
      <w:b/>
      <w:bCs/>
      <w:sz w:val="24"/>
      <w:szCs w:val="24"/>
      <w:lang w:val="en-GB" w:eastAsia="en-GB"/>
    </w:rPr>
  </w:style>
  <w:style w:type="paragraph" w:customStyle="1" w:styleId="BulletPara">
    <w:name w:val="Bullet Para"/>
    <w:basedOn w:val="Normal"/>
    <w:qFormat/>
    <w:pPr>
      <w:numPr>
        <w:numId w:val="1"/>
      </w:numPr>
    </w:pPr>
  </w:style>
  <w:style w:type="character" w:customStyle="1" w:styleId="st">
    <w:name w:val="st"/>
    <w:basedOn w:val="DefaultParagraphFont"/>
    <w:qFormat/>
  </w:style>
  <w:style w:type="paragraph" w:styleId="ListParagraph">
    <w:name w:val="List Paragraph"/>
    <w:basedOn w:val="Normal"/>
    <w:uiPriority w:val="34"/>
    <w:qFormat/>
    <w:pPr>
      <w:spacing w:after="200" w:line="276" w:lineRule="auto"/>
      <w:ind w:left="720"/>
      <w:contextualSpacing/>
    </w:pPr>
    <w:rPr>
      <w:rFonts w:ascii="Calibri" w:eastAsia="Calibri" w:hAnsi="Calibri"/>
      <w:lang w:eastAsia="en-US"/>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qFormat/>
    <w:rPr>
      <w:color w:val="808080"/>
      <w:shd w:val="clear" w:color="auto" w:fill="E6E6E6"/>
    </w:rPr>
  </w:style>
  <w:style w:type="character" w:customStyle="1" w:styleId="UnresolvedMention3">
    <w:name w:val="Unresolved Mention3"/>
    <w:basedOn w:val="DefaultParagraphFont"/>
    <w:uiPriority w:val="99"/>
    <w:semiHidden/>
    <w:unhideWhenUsed/>
    <w:qFormat/>
    <w:rPr>
      <w:color w:val="808080"/>
      <w:shd w:val="clear" w:color="auto" w:fill="E6E6E6"/>
    </w:rPr>
  </w:style>
  <w:style w:type="character" w:customStyle="1" w:styleId="normaltextrun">
    <w:name w:val="normaltextrun"/>
    <w:basedOn w:val="DefaultParagraphFont"/>
    <w:rsid w:val="00B61C6B"/>
  </w:style>
  <w:style w:type="character" w:customStyle="1" w:styleId="eop">
    <w:name w:val="eop"/>
    <w:basedOn w:val="DefaultParagraphFont"/>
    <w:rsid w:val="00B61C6B"/>
  </w:style>
  <w:style w:type="paragraph" w:customStyle="1" w:styleId="m6942373399465555687msolistparagraph">
    <w:name w:val="m_6942373399465555687msolistparagraph"/>
    <w:basedOn w:val="Normal"/>
    <w:rsid w:val="00B53E7B"/>
    <w:pPr>
      <w:spacing w:before="100" w:beforeAutospacing="1" w:after="100" w:afterAutospacing="1"/>
    </w:pPr>
  </w:style>
  <w:style w:type="paragraph" w:customStyle="1" w:styleId="m-7428439058764945339msolistparagraph">
    <w:name w:val="m_-7428439058764945339msolistparagraph"/>
    <w:basedOn w:val="Normal"/>
    <w:rsid w:val="00B53E7B"/>
    <w:pPr>
      <w:spacing w:before="100" w:beforeAutospacing="1" w:after="100" w:afterAutospacing="1"/>
    </w:pPr>
  </w:style>
  <w:style w:type="paragraph" w:customStyle="1" w:styleId="paragraph">
    <w:name w:val="paragraph"/>
    <w:basedOn w:val="Normal"/>
    <w:rsid w:val="00BA3EC5"/>
    <w:pPr>
      <w:spacing w:before="100" w:beforeAutospacing="1" w:after="100" w:afterAutospacing="1"/>
    </w:pPr>
  </w:style>
  <w:style w:type="character" w:customStyle="1" w:styleId="apple-converted-space">
    <w:name w:val="apple-converted-space"/>
    <w:basedOn w:val="DefaultParagraphFont"/>
    <w:rsid w:val="00BA3EC5"/>
  </w:style>
  <w:style w:type="paragraph" w:styleId="Revision">
    <w:name w:val="Revision"/>
    <w:hidden/>
    <w:uiPriority w:val="99"/>
    <w:semiHidden/>
    <w:rsid w:val="00B56448"/>
    <w:pPr>
      <w:spacing w:after="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602D3E"/>
    <w:rPr>
      <w:color w:val="954F72" w:themeColor="followedHyperlink"/>
      <w:u w:val="single"/>
    </w:rPr>
  </w:style>
  <w:style w:type="character" w:customStyle="1" w:styleId="body1">
    <w:name w:val="body1"/>
    <w:rsid w:val="00B13A4B"/>
    <w:rPr>
      <w:rFonts w:ascii="Verdana" w:hAnsi="Verdana" w:hint="default"/>
      <w:sz w:val="20"/>
      <w:szCs w:val="20"/>
    </w:rPr>
  </w:style>
  <w:style w:type="paragraph" w:customStyle="1" w:styleId="AgendaItems">
    <w:name w:val="Agenda Items"/>
    <w:basedOn w:val="Normal"/>
    <w:rsid w:val="00C45406"/>
    <w:pPr>
      <w:spacing w:before="120" w:after="120"/>
    </w:pPr>
    <w:rPr>
      <w:rFonts w:ascii="Arial" w:hAnsi="Arial"/>
    </w:rPr>
  </w:style>
  <w:style w:type="character" w:customStyle="1" w:styleId="spellingerror">
    <w:name w:val="spellingerror"/>
    <w:basedOn w:val="DefaultParagraphFont"/>
    <w:rsid w:val="003F5891"/>
  </w:style>
  <w:style w:type="character" w:customStyle="1" w:styleId="UnresolvedMention">
    <w:name w:val="Unresolved Mention"/>
    <w:basedOn w:val="DefaultParagraphFont"/>
    <w:uiPriority w:val="99"/>
    <w:unhideWhenUsed/>
    <w:rsid w:val="00743EB9"/>
    <w:rPr>
      <w:color w:val="605E5C"/>
      <w:shd w:val="clear" w:color="auto" w:fill="E1DFDD"/>
    </w:rPr>
  </w:style>
  <w:style w:type="character" w:customStyle="1" w:styleId="Mention">
    <w:name w:val="Mention"/>
    <w:basedOn w:val="DefaultParagraphFont"/>
    <w:uiPriority w:val="99"/>
    <w:unhideWhenUsed/>
    <w:rsid w:val="00743EB9"/>
    <w:rPr>
      <w:color w:val="2B579A"/>
      <w:shd w:val="clear" w:color="auto" w:fill="E1DFDD"/>
    </w:rPr>
  </w:style>
  <w:style w:type="paragraph" w:styleId="Title">
    <w:name w:val="Title"/>
    <w:basedOn w:val="Normal"/>
    <w:next w:val="Normal"/>
    <w:link w:val="TitleChar"/>
    <w:uiPriority w:val="10"/>
    <w:qFormat/>
    <w:rsid w:val="009800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0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0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8003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98003F"/>
    <w:rPr>
      <w:i/>
      <w:iCs/>
      <w:color w:val="404040" w:themeColor="text1" w:themeTint="BF"/>
    </w:rPr>
  </w:style>
  <w:style w:type="character" w:styleId="IntenseEmphasis">
    <w:name w:val="Intense Emphasis"/>
    <w:basedOn w:val="DefaultParagraphFont"/>
    <w:uiPriority w:val="21"/>
    <w:qFormat/>
    <w:rsid w:val="0098003F"/>
    <w:rPr>
      <w:i/>
      <w:iCs/>
      <w:color w:val="4472C4" w:themeColor="accent1"/>
    </w:rPr>
  </w:style>
  <w:style w:type="character" w:styleId="Strong">
    <w:name w:val="Strong"/>
    <w:basedOn w:val="DefaultParagraphFont"/>
    <w:uiPriority w:val="22"/>
    <w:qFormat/>
    <w:rsid w:val="0098003F"/>
    <w:rPr>
      <w:b/>
      <w:bCs/>
    </w:rPr>
  </w:style>
  <w:style w:type="character" w:styleId="SubtleReference">
    <w:name w:val="Subtle Reference"/>
    <w:basedOn w:val="DefaultParagraphFont"/>
    <w:uiPriority w:val="31"/>
    <w:qFormat/>
    <w:rsid w:val="0098003F"/>
    <w:rPr>
      <w:smallCaps/>
      <w:color w:val="5A5A5A" w:themeColor="text1" w:themeTint="A5"/>
    </w:rPr>
  </w:style>
  <w:style w:type="character" w:styleId="IntenseReference">
    <w:name w:val="Intense Reference"/>
    <w:basedOn w:val="DefaultParagraphFont"/>
    <w:uiPriority w:val="32"/>
    <w:qFormat/>
    <w:rsid w:val="0098003F"/>
    <w:rPr>
      <w:b/>
      <w:bCs/>
      <w:smallCaps/>
      <w:color w:val="4472C4" w:themeColor="accent1"/>
      <w:spacing w:val="5"/>
    </w:rPr>
  </w:style>
  <w:style w:type="character" w:styleId="BookTitle">
    <w:name w:val="Book Title"/>
    <w:basedOn w:val="DefaultParagraphFont"/>
    <w:uiPriority w:val="33"/>
    <w:qFormat/>
    <w:rsid w:val="0098003F"/>
    <w:rPr>
      <w:b/>
      <w:bCs/>
      <w:i/>
      <w:iCs/>
      <w:spacing w:val="5"/>
    </w:rPr>
  </w:style>
  <w:style w:type="paragraph" w:customStyle="1" w:styleId="m7604313089996920421msolistparagraph">
    <w:name w:val="m_7604313089996920421msolistparagraph"/>
    <w:basedOn w:val="Normal"/>
    <w:rsid w:val="006E1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362">
      <w:bodyDiv w:val="1"/>
      <w:marLeft w:val="0"/>
      <w:marRight w:val="0"/>
      <w:marTop w:val="0"/>
      <w:marBottom w:val="0"/>
      <w:divBdr>
        <w:top w:val="none" w:sz="0" w:space="0" w:color="auto"/>
        <w:left w:val="none" w:sz="0" w:space="0" w:color="auto"/>
        <w:bottom w:val="none" w:sz="0" w:space="0" w:color="auto"/>
        <w:right w:val="none" w:sz="0" w:space="0" w:color="auto"/>
      </w:divBdr>
    </w:div>
    <w:div w:id="40177782">
      <w:bodyDiv w:val="1"/>
      <w:marLeft w:val="0"/>
      <w:marRight w:val="0"/>
      <w:marTop w:val="0"/>
      <w:marBottom w:val="0"/>
      <w:divBdr>
        <w:top w:val="none" w:sz="0" w:space="0" w:color="auto"/>
        <w:left w:val="none" w:sz="0" w:space="0" w:color="auto"/>
        <w:bottom w:val="none" w:sz="0" w:space="0" w:color="auto"/>
        <w:right w:val="none" w:sz="0" w:space="0" w:color="auto"/>
      </w:divBdr>
    </w:div>
    <w:div w:id="63189583">
      <w:bodyDiv w:val="1"/>
      <w:marLeft w:val="0"/>
      <w:marRight w:val="0"/>
      <w:marTop w:val="0"/>
      <w:marBottom w:val="0"/>
      <w:divBdr>
        <w:top w:val="none" w:sz="0" w:space="0" w:color="auto"/>
        <w:left w:val="none" w:sz="0" w:space="0" w:color="auto"/>
        <w:bottom w:val="none" w:sz="0" w:space="0" w:color="auto"/>
        <w:right w:val="none" w:sz="0" w:space="0" w:color="auto"/>
      </w:divBdr>
    </w:div>
    <w:div w:id="127432780">
      <w:bodyDiv w:val="1"/>
      <w:marLeft w:val="0"/>
      <w:marRight w:val="0"/>
      <w:marTop w:val="0"/>
      <w:marBottom w:val="0"/>
      <w:divBdr>
        <w:top w:val="none" w:sz="0" w:space="0" w:color="auto"/>
        <w:left w:val="none" w:sz="0" w:space="0" w:color="auto"/>
        <w:bottom w:val="none" w:sz="0" w:space="0" w:color="auto"/>
        <w:right w:val="none" w:sz="0" w:space="0" w:color="auto"/>
      </w:divBdr>
    </w:div>
    <w:div w:id="140655673">
      <w:bodyDiv w:val="1"/>
      <w:marLeft w:val="0"/>
      <w:marRight w:val="0"/>
      <w:marTop w:val="0"/>
      <w:marBottom w:val="0"/>
      <w:divBdr>
        <w:top w:val="none" w:sz="0" w:space="0" w:color="auto"/>
        <w:left w:val="none" w:sz="0" w:space="0" w:color="auto"/>
        <w:bottom w:val="none" w:sz="0" w:space="0" w:color="auto"/>
        <w:right w:val="none" w:sz="0" w:space="0" w:color="auto"/>
      </w:divBdr>
    </w:div>
    <w:div w:id="148909940">
      <w:bodyDiv w:val="1"/>
      <w:marLeft w:val="0"/>
      <w:marRight w:val="0"/>
      <w:marTop w:val="0"/>
      <w:marBottom w:val="0"/>
      <w:divBdr>
        <w:top w:val="none" w:sz="0" w:space="0" w:color="auto"/>
        <w:left w:val="none" w:sz="0" w:space="0" w:color="auto"/>
        <w:bottom w:val="none" w:sz="0" w:space="0" w:color="auto"/>
        <w:right w:val="none" w:sz="0" w:space="0" w:color="auto"/>
      </w:divBdr>
    </w:div>
    <w:div w:id="150410445">
      <w:bodyDiv w:val="1"/>
      <w:marLeft w:val="0"/>
      <w:marRight w:val="0"/>
      <w:marTop w:val="0"/>
      <w:marBottom w:val="0"/>
      <w:divBdr>
        <w:top w:val="none" w:sz="0" w:space="0" w:color="auto"/>
        <w:left w:val="none" w:sz="0" w:space="0" w:color="auto"/>
        <w:bottom w:val="none" w:sz="0" w:space="0" w:color="auto"/>
        <w:right w:val="none" w:sz="0" w:space="0" w:color="auto"/>
      </w:divBdr>
    </w:div>
    <w:div w:id="227301097">
      <w:bodyDiv w:val="1"/>
      <w:marLeft w:val="0"/>
      <w:marRight w:val="0"/>
      <w:marTop w:val="0"/>
      <w:marBottom w:val="0"/>
      <w:divBdr>
        <w:top w:val="none" w:sz="0" w:space="0" w:color="auto"/>
        <w:left w:val="none" w:sz="0" w:space="0" w:color="auto"/>
        <w:bottom w:val="none" w:sz="0" w:space="0" w:color="auto"/>
        <w:right w:val="none" w:sz="0" w:space="0" w:color="auto"/>
      </w:divBdr>
    </w:div>
    <w:div w:id="262298612">
      <w:bodyDiv w:val="1"/>
      <w:marLeft w:val="0"/>
      <w:marRight w:val="0"/>
      <w:marTop w:val="0"/>
      <w:marBottom w:val="0"/>
      <w:divBdr>
        <w:top w:val="none" w:sz="0" w:space="0" w:color="auto"/>
        <w:left w:val="none" w:sz="0" w:space="0" w:color="auto"/>
        <w:bottom w:val="none" w:sz="0" w:space="0" w:color="auto"/>
        <w:right w:val="none" w:sz="0" w:space="0" w:color="auto"/>
      </w:divBdr>
    </w:div>
    <w:div w:id="283074257">
      <w:bodyDiv w:val="1"/>
      <w:marLeft w:val="0"/>
      <w:marRight w:val="0"/>
      <w:marTop w:val="0"/>
      <w:marBottom w:val="0"/>
      <w:divBdr>
        <w:top w:val="none" w:sz="0" w:space="0" w:color="auto"/>
        <w:left w:val="none" w:sz="0" w:space="0" w:color="auto"/>
        <w:bottom w:val="none" w:sz="0" w:space="0" w:color="auto"/>
        <w:right w:val="none" w:sz="0" w:space="0" w:color="auto"/>
      </w:divBdr>
    </w:div>
    <w:div w:id="313031248">
      <w:bodyDiv w:val="1"/>
      <w:marLeft w:val="0"/>
      <w:marRight w:val="0"/>
      <w:marTop w:val="0"/>
      <w:marBottom w:val="0"/>
      <w:divBdr>
        <w:top w:val="none" w:sz="0" w:space="0" w:color="auto"/>
        <w:left w:val="none" w:sz="0" w:space="0" w:color="auto"/>
        <w:bottom w:val="none" w:sz="0" w:space="0" w:color="auto"/>
        <w:right w:val="none" w:sz="0" w:space="0" w:color="auto"/>
      </w:divBdr>
    </w:div>
    <w:div w:id="389496086">
      <w:bodyDiv w:val="1"/>
      <w:marLeft w:val="0"/>
      <w:marRight w:val="0"/>
      <w:marTop w:val="0"/>
      <w:marBottom w:val="0"/>
      <w:divBdr>
        <w:top w:val="none" w:sz="0" w:space="0" w:color="auto"/>
        <w:left w:val="none" w:sz="0" w:space="0" w:color="auto"/>
        <w:bottom w:val="none" w:sz="0" w:space="0" w:color="auto"/>
        <w:right w:val="none" w:sz="0" w:space="0" w:color="auto"/>
      </w:divBdr>
    </w:div>
    <w:div w:id="418989141">
      <w:bodyDiv w:val="1"/>
      <w:marLeft w:val="0"/>
      <w:marRight w:val="0"/>
      <w:marTop w:val="0"/>
      <w:marBottom w:val="0"/>
      <w:divBdr>
        <w:top w:val="none" w:sz="0" w:space="0" w:color="auto"/>
        <w:left w:val="none" w:sz="0" w:space="0" w:color="auto"/>
        <w:bottom w:val="none" w:sz="0" w:space="0" w:color="auto"/>
        <w:right w:val="none" w:sz="0" w:space="0" w:color="auto"/>
      </w:divBdr>
    </w:div>
    <w:div w:id="460224582">
      <w:bodyDiv w:val="1"/>
      <w:marLeft w:val="0"/>
      <w:marRight w:val="0"/>
      <w:marTop w:val="0"/>
      <w:marBottom w:val="0"/>
      <w:divBdr>
        <w:top w:val="none" w:sz="0" w:space="0" w:color="auto"/>
        <w:left w:val="none" w:sz="0" w:space="0" w:color="auto"/>
        <w:bottom w:val="none" w:sz="0" w:space="0" w:color="auto"/>
        <w:right w:val="none" w:sz="0" w:space="0" w:color="auto"/>
      </w:divBdr>
    </w:div>
    <w:div w:id="518198643">
      <w:bodyDiv w:val="1"/>
      <w:marLeft w:val="0"/>
      <w:marRight w:val="0"/>
      <w:marTop w:val="0"/>
      <w:marBottom w:val="0"/>
      <w:divBdr>
        <w:top w:val="none" w:sz="0" w:space="0" w:color="auto"/>
        <w:left w:val="none" w:sz="0" w:space="0" w:color="auto"/>
        <w:bottom w:val="none" w:sz="0" w:space="0" w:color="auto"/>
        <w:right w:val="none" w:sz="0" w:space="0" w:color="auto"/>
      </w:divBdr>
    </w:div>
    <w:div w:id="519584563">
      <w:bodyDiv w:val="1"/>
      <w:marLeft w:val="0"/>
      <w:marRight w:val="0"/>
      <w:marTop w:val="0"/>
      <w:marBottom w:val="0"/>
      <w:divBdr>
        <w:top w:val="none" w:sz="0" w:space="0" w:color="auto"/>
        <w:left w:val="none" w:sz="0" w:space="0" w:color="auto"/>
        <w:bottom w:val="none" w:sz="0" w:space="0" w:color="auto"/>
        <w:right w:val="none" w:sz="0" w:space="0" w:color="auto"/>
      </w:divBdr>
      <w:divsChild>
        <w:div w:id="1561095793">
          <w:marLeft w:val="0"/>
          <w:marRight w:val="0"/>
          <w:marTop w:val="0"/>
          <w:marBottom w:val="0"/>
          <w:divBdr>
            <w:top w:val="none" w:sz="0" w:space="0" w:color="auto"/>
            <w:left w:val="none" w:sz="0" w:space="0" w:color="auto"/>
            <w:bottom w:val="none" w:sz="0" w:space="0" w:color="auto"/>
            <w:right w:val="none" w:sz="0" w:space="0" w:color="auto"/>
          </w:divBdr>
          <w:divsChild>
            <w:div w:id="667516746">
              <w:marLeft w:val="0"/>
              <w:marRight w:val="0"/>
              <w:marTop w:val="0"/>
              <w:marBottom w:val="0"/>
              <w:divBdr>
                <w:top w:val="none" w:sz="0" w:space="0" w:color="auto"/>
                <w:left w:val="none" w:sz="0" w:space="0" w:color="auto"/>
                <w:bottom w:val="none" w:sz="0" w:space="0" w:color="auto"/>
                <w:right w:val="none" w:sz="0" w:space="0" w:color="auto"/>
              </w:divBdr>
              <w:divsChild>
                <w:div w:id="14690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2555">
      <w:bodyDiv w:val="1"/>
      <w:marLeft w:val="0"/>
      <w:marRight w:val="0"/>
      <w:marTop w:val="0"/>
      <w:marBottom w:val="0"/>
      <w:divBdr>
        <w:top w:val="none" w:sz="0" w:space="0" w:color="auto"/>
        <w:left w:val="none" w:sz="0" w:space="0" w:color="auto"/>
        <w:bottom w:val="none" w:sz="0" w:space="0" w:color="auto"/>
        <w:right w:val="none" w:sz="0" w:space="0" w:color="auto"/>
      </w:divBdr>
      <w:divsChild>
        <w:div w:id="407306521">
          <w:marLeft w:val="0"/>
          <w:marRight w:val="0"/>
          <w:marTop w:val="0"/>
          <w:marBottom w:val="0"/>
          <w:divBdr>
            <w:top w:val="none" w:sz="0" w:space="0" w:color="auto"/>
            <w:left w:val="none" w:sz="0" w:space="0" w:color="auto"/>
            <w:bottom w:val="none" w:sz="0" w:space="0" w:color="auto"/>
            <w:right w:val="none" w:sz="0" w:space="0" w:color="auto"/>
          </w:divBdr>
          <w:divsChild>
            <w:div w:id="1903176361">
              <w:marLeft w:val="0"/>
              <w:marRight w:val="0"/>
              <w:marTop w:val="0"/>
              <w:marBottom w:val="0"/>
              <w:divBdr>
                <w:top w:val="none" w:sz="0" w:space="0" w:color="auto"/>
                <w:left w:val="none" w:sz="0" w:space="0" w:color="auto"/>
                <w:bottom w:val="none" w:sz="0" w:space="0" w:color="auto"/>
                <w:right w:val="none" w:sz="0" w:space="0" w:color="auto"/>
              </w:divBdr>
              <w:divsChild>
                <w:div w:id="1904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6346">
      <w:bodyDiv w:val="1"/>
      <w:marLeft w:val="0"/>
      <w:marRight w:val="0"/>
      <w:marTop w:val="0"/>
      <w:marBottom w:val="0"/>
      <w:divBdr>
        <w:top w:val="none" w:sz="0" w:space="0" w:color="auto"/>
        <w:left w:val="none" w:sz="0" w:space="0" w:color="auto"/>
        <w:bottom w:val="none" w:sz="0" w:space="0" w:color="auto"/>
        <w:right w:val="none" w:sz="0" w:space="0" w:color="auto"/>
      </w:divBdr>
    </w:div>
    <w:div w:id="620037335">
      <w:bodyDiv w:val="1"/>
      <w:marLeft w:val="0"/>
      <w:marRight w:val="0"/>
      <w:marTop w:val="0"/>
      <w:marBottom w:val="0"/>
      <w:divBdr>
        <w:top w:val="none" w:sz="0" w:space="0" w:color="auto"/>
        <w:left w:val="none" w:sz="0" w:space="0" w:color="auto"/>
        <w:bottom w:val="none" w:sz="0" w:space="0" w:color="auto"/>
        <w:right w:val="none" w:sz="0" w:space="0" w:color="auto"/>
      </w:divBdr>
    </w:div>
    <w:div w:id="630553592">
      <w:bodyDiv w:val="1"/>
      <w:marLeft w:val="0"/>
      <w:marRight w:val="0"/>
      <w:marTop w:val="0"/>
      <w:marBottom w:val="0"/>
      <w:divBdr>
        <w:top w:val="none" w:sz="0" w:space="0" w:color="auto"/>
        <w:left w:val="none" w:sz="0" w:space="0" w:color="auto"/>
        <w:bottom w:val="none" w:sz="0" w:space="0" w:color="auto"/>
        <w:right w:val="none" w:sz="0" w:space="0" w:color="auto"/>
      </w:divBdr>
    </w:div>
    <w:div w:id="668140592">
      <w:bodyDiv w:val="1"/>
      <w:marLeft w:val="0"/>
      <w:marRight w:val="0"/>
      <w:marTop w:val="0"/>
      <w:marBottom w:val="0"/>
      <w:divBdr>
        <w:top w:val="none" w:sz="0" w:space="0" w:color="auto"/>
        <w:left w:val="none" w:sz="0" w:space="0" w:color="auto"/>
        <w:bottom w:val="none" w:sz="0" w:space="0" w:color="auto"/>
        <w:right w:val="none" w:sz="0" w:space="0" w:color="auto"/>
      </w:divBdr>
    </w:div>
    <w:div w:id="759184190">
      <w:bodyDiv w:val="1"/>
      <w:marLeft w:val="0"/>
      <w:marRight w:val="0"/>
      <w:marTop w:val="0"/>
      <w:marBottom w:val="0"/>
      <w:divBdr>
        <w:top w:val="none" w:sz="0" w:space="0" w:color="auto"/>
        <w:left w:val="none" w:sz="0" w:space="0" w:color="auto"/>
        <w:bottom w:val="none" w:sz="0" w:space="0" w:color="auto"/>
        <w:right w:val="none" w:sz="0" w:space="0" w:color="auto"/>
      </w:divBdr>
    </w:div>
    <w:div w:id="817845642">
      <w:bodyDiv w:val="1"/>
      <w:marLeft w:val="0"/>
      <w:marRight w:val="0"/>
      <w:marTop w:val="0"/>
      <w:marBottom w:val="0"/>
      <w:divBdr>
        <w:top w:val="none" w:sz="0" w:space="0" w:color="auto"/>
        <w:left w:val="none" w:sz="0" w:space="0" w:color="auto"/>
        <w:bottom w:val="none" w:sz="0" w:space="0" w:color="auto"/>
        <w:right w:val="none" w:sz="0" w:space="0" w:color="auto"/>
      </w:divBdr>
    </w:div>
    <w:div w:id="820275244">
      <w:bodyDiv w:val="1"/>
      <w:marLeft w:val="0"/>
      <w:marRight w:val="0"/>
      <w:marTop w:val="0"/>
      <w:marBottom w:val="0"/>
      <w:divBdr>
        <w:top w:val="none" w:sz="0" w:space="0" w:color="auto"/>
        <w:left w:val="none" w:sz="0" w:space="0" w:color="auto"/>
        <w:bottom w:val="none" w:sz="0" w:space="0" w:color="auto"/>
        <w:right w:val="none" w:sz="0" w:space="0" w:color="auto"/>
      </w:divBdr>
      <w:divsChild>
        <w:div w:id="1383559654">
          <w:marLeft w:val="0"/>
          <w:marRight w:val="0"/>
          <w:marTop w:val="0"/>
          <w:marBottom w:val="0"/>
          <w:divBdr>
            <w:top w:val="none" w:sz="0" w:space="0" w:color="auto"/>
            <w:left w:val="none" w:sz="0" w:space="0" w:color="auto"/>
            <w:bottom w:val="none" w:sz="0" w:space="0" w:color="auto"/>
            <w:right w:val="none" w:sz="0" w:space="0" w:color="auto"/>
          </w:divBdr>
          <w:divsChild>
            <w:div w:id="6948032">
              <w:marLeft w:val="0"/>
              <w:marRight w:val="0"/>
              <w:marTop w:val="0"/>
              <w:marBottom w:val="0"/>
              <w:divBdr>
                <w:top w:val="none" w:sz="0" w:space="0" w:color="auto"/>
                <w:left w:val="none" w:sz="0" w:space="0" w:color="auto"/>
                <w:bottom w:val="none" w:sz="0" w:space="0" w:color="auto"/>
                <w:right w:val="none" w:sz="0" w:space="0" w:color="auto"/>
              </w:divBdr>
            </w:div>
            <w:div w:id="35783208">
              <w:marLeft w:val="0"/>
              <w:marRight w:val="0"/>
              <w:marTop w:val="0"/>
              <w:marBottom w:val="0"/>
              <w:divBdr>
                <w:top w:val="none" w:sz="0" w:space="0" w:color="auto"/>
                <w:left w:val="none" w:sz="0" w:space="0" w:color="auto"/>
                <w:bottom w:val="none" w:sz="0" w:space="0" w:color="auto"/>
                <w:right w:val="none" w:sz="0" w:space="0" w:color="auto"/>
              </w:divBdr>
            </w:div>
            <w:div w:id="1083263272">
              <w:marLeft w:val="0"/>
              <w:marRight w:val="0"/>
              <w:marTop w:val="0"/>
              <w:marBottom w:val="0"/>
              <w:divBdr>
                <w:top w:val="none" w:sz="0" w:space="0" w:color="auto"/>
                <w:left w:val="none" w:sz="0" w:space="0" w:color="auto"/>
                <w:bottom w:val="none" w:sz="0" w:space="0" w:color="auto"/>
                <w:right w:val="none" w:sz="0" w:space="0" w:color="auto"/>
              </w:divBdr>
            </w:div>
            <w:div w:id="1244950155">
              <w:marLeft w:val="0"/>
              <w:marRight w:val="0"/>
              <w:marTop w:val="0"/>
              <w:marBottom w:val="0"/>
              <w:divBdr>
                <w:top w:val="none" w:sz="0" w:space="0" w:color="auto"/>
                <w:left w:val="none" w:sz="0" w:space="0" w:color="auto"/>
                <w:bottom w:val="none" w:sz="0" w:space="0" w:color="auto"/>
                <w:right w:val="none" w:sz="0" w:space="0" w:color="auto"/>
              </w:divBdr>
            </w:div>
            <w:div w:id="1847866238">
              <w:marLeft w:val="0"/>
              <w:marRight w:val="0"/>
              <w:marTop w:val="0"/>
              <w:marBottom w:val="0"/>
              <w:divBdr>
                <w:top w:val="none" w:sz="0" w:space="0" w:color="auto"/>
                <w:left w:val="none" w:sz="0" w:space="0" w:color="auto"/>
                <w:bottom w:val="none" w:sz="0" w:space="0" w:color="auto"/>
                <w:right w:val="none" w:sz="0" w:space="0" w:color="auto"/>
              </w:divBdr>
            </w:div>
          </w:divsChild>
        </w:div>
        <w:div w:id="1486896388">
          <w:marLeft w:val="0"/>
          <w:marRight w:val="0"/>
          <w:marTop w:val="0"/>
          <w:marBottom w:val="0"/>
          <w:divBdr>
            <w:top w:val="none" w:sz="0" w:space="0" w:color="auto"/>
            <w:left w:val="none" w:sz="0" w:space="0" w:color="auto"/>
            <w:bottom w:val="none" w:sz="0" w:space="0" w:color="auto"/>
            <w:right w:val="none" w:sz="0" w:space="0" w:color="auto"/>
          </w:divBdr>
          <w:divsChild>
            <w:div w:id="313803233">
              <w:marLeft w:val="0"/>
              <w:marRight w:val="0"/>
              <w:marTop w:val="0"/>
              <w:marBottom w:val="0"/>
              <w:divBdr>
                <w:top w:val="none" w:sz="0" w:space="0" w:color="auto"/>
                <w:left w:val="none" w:sz="0" w:space="0" w:color="auto"/>
                <w:bottom w:val="none" w:sz="0" w:space="0" w:color="auto"/>
                <w:right w:val="none" w:sz="0" w:space="0" w:color="auto"/>
              </w:divBdr>
            </w:div>
            <w:div w:id="1988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4675">
      <w:bodyDiv w:val="1"/>
      <w:marLeft w:val="0"/>
      <w:marRight w:val="0"/>
      <w:marTop w:val="0"/>
      <w:marBottom w:val="0"/>
      <w:divBdr>
        <w:top w:val="none" w:sz="0" w:space="0" w:color="auto"/>
        <w:left w:val="none" w:sz="0" w:space="0" w:color="auto"/>
        <w:bottom w:val="none" w:sz="0" w:space="0" w:color="auto"/>
        <w:right w:val="none" w:sz="0" w:space="0" w:color="auto"/>
      </w:divBdr>
    </w:div>
    <w:div w:id="995769978">
      <w:bodyDiv w:val="1"/>
      <w:marLeft w:val="0"/>
      <w:marRight w:val="0"/>
      <w:marTop w:val="0"/>
      <w:marBottom w:val="0"/>
      <w:divBdr>
        <w:top w:val="none" w:sz="0" w:space="0" w:color="auto"/>
        <w:left w:val="none" w:sz="0" w:space="0" w:color="auto"/>
        <w:bottom w:val="none" w:sz="0" w:space="0" w:color="auto"/>
        <w:right w:val="none" w:sz="0" w:space="0" w:color="auto"/>
      </w:divBdr>
      <w:divsChild>
        <w:div w:id="242615863">
          <w:marLeft w:val="0"/>
          <w:marRight w:val="0"/>
          <w:marTop w:val="0"/>
          <w:marBottom w:val="0"/>
          <w:divBdr>
            <w:top w:val="none" w:sz="0" w:space="0" w:color="auto"/>
            <w:left w:val="none" w:sz="0" w:space="0" w:color="auto"/>
            <w:bottom w:val="none" w:sz="0" w:space="0" w:color="auto"/>
            <w:right w:val="none" w:sz="0" w:space="0" w:color="auto"/>
          </w:divBdr>
        </w:div>
        <w:div w:id="783113648">
          <w:marLeft w:val="0"/>
          <w:marRight w:val="0"/>
          <w:marTop w:val="0"/>
          <w:marBottom w:val="0"/>
          <w:divBdr>
            <w:top w:val="none" w:sz="0" w:space="0" w:color="auto"/>
            <w:left w:val="none" w:sz="0" w:space="0" w:color="auto"/>
            <w:bottom w:val="none" w:sz="0" w:space="0" w:color="auto"/>
            <w:right w:val="none" w:sz="0" w:space="0" w:color="auto"/>
          </w:divBdr>
        </w:div>
        <w:div w:id="937830738">
          <w:marLeft w:val="0"/>
          <w:marRight w:val="0"/>
          <w:marTop w:val="0"/>
          <w:marBottom w:val="0"/>
          <w:divBdr>
            <w:top w:val="none" w:sz="0" w:space="0" w:color="auto"/>
            <w:left w:val="none" w:sz="0" w:space="0" w:color="auto"/>
            <w:bottom w:val="none" w:sz="0" w:space="0" w:color="auto"/>
            <w:right w:val="none" w:sz="0" w:space="0" w:color="auto"/>
          </w:divBdr>
        </w:div>
        <w:div w:id="1198161008">
          <w:marLeft w:val="0"/>
          <w:marRight w:val="0"/>
          <w:marTop w:val="0"/>
          <w:marBottom w:val="0"/>
          <w:divBdr>
            <w:top w:val="none" w:sz="0" w:space="0" w:color="auto"/>
            <w:left w:val="none" w:sz="0" w:space="0" w:color="auto"/>
            <w:bottom w:val="none" w:sz="0" w:space="0" w:color="auto"/>
            <w:right w:val="none" w:sz="0" w:space="0" w:color="auto"/>
          </w:divBdr>
        </w:div>
        <w:div w:id="1469929505">
          <w:marLeft w:val="0"/>
          <w:marRight w:val="0"/>
          <w:marTop w:val="0"/>
          <w:marBottom w:val="0"/>
          <w:divBdr>
            <w:top w:val="none" w:sz="0" w:space="0" w:color="auto"/>
            <w:left w:val="none" w:sz="0" w:space="0" w:color="auto"/>
            <w:bottom w:val="none" w:sz="0" w:space="0" w:color="auto"/>
            <w:right w:val="none" w:sz="0" w:space="0" w:color="auto"/>
          </w:divBdr>
        </w:div>
        <w:div w:id="2061901761">
          <w:marLeft w:val="0"/>
          <w:marRight w:val="0"/>
          <w:marTop w:val="0"/>
          <w:marBottom w:val="0"/>
          <w:divBdr>
            <w:top w:val="none" w:sz="0" w:space="0" w:color="auto"/>
            <w:left w:val="none" w:sz="0" w:space="0" w:color="auto"/>
            <w:bottom w:val="none" w:sz="0" w:space="0" w:color="auto"/>
            <w:right w:val="none" w:sz="0" w:space="0" w:color="auto"/>
          </w:divBdr>
        </w:div>
        <w:div w:id="2129666765">
          <w:marLeft w:val="0"/>
          <w:marRight w:val="0"/>
          <w:marTop w:val="0"/>
          <w:marBottom w:val="0"/>
          <w:divBdr>
            <w:top w:val="none" w:sz="0" w:space="0" w:color="auto"/>
            <w:left w:val="none" w:sz="0" w:space="0" w:color="auto"/>
            <w:bottom w:val="none" w:sz="0" w:space="0" w:color="auto"/>
            <w:right w:val="none" w:sz="0" w:space="0" w:color="auto"/>
          </w:divBdr>
        </w:div>
      </w:divsChild>
    </w:div>
    <w:div w:id="1000037071">
      <w:bodyDiv w:val="1"/>
      <w:marLeft w:val="0"/>
      <w:marRight w:val="0"/>
      <w:marTop w:val="0"/>
      <w:marBottom w:val="0"/>
      <w:divBdr>
        <w:top w:val="none" w:sz="0" w:space="0" w:color="auto"/>
        <w:left w:val="none" w:sz="0" w:space="0" w:color="auto"/>
        <w:bottom w:val="none" w:sz="0" w:space="0" w:color="auto"/>
        <w:right w:val="none" w:sz="0" w:space="0" w:color="auto"/>
      </w:divBdr>
    </w:div>
    <w:div w:id="1059943356">
      <w:bodyDiv w:val="1"/>
      <w:marLeft w:val="0"/>
      <w:marRight w:val="0"/>
      <w:marTop w:val="0"/>
      <w:marBottom w:val="0"/>
      <w:divBdr>
        <w:top w:val="none" w:sz="0" w:space="0" w:color="auto"/>
        <w:left w:val="none" w:sz="0" w:space="0" w:color="auto"/>
        <w:bottom w:val="none" w:sz="0" w:space="0" w:color="auto"/>
        <w:right w:val="none" w:sz="0" w:space="0" w:color="auto"/>
      </w:divBdr>
    </w:div>
    <w:div w:id="1107890447">
      <w:bodyDiv w:val="1"/>
      <w:marLeft w:val="0"/>
      <w:marRight w:val="0"/>
      <w:marTop w:val="0"/>
      <w:marBottom w:val="0"/>
      <w:divBdr>
        <w:top w:val="none" w:sz="0" w:space="0" w:color="auto"/>
        <w:left w:val="none" w:sz="0" w:space="0" w:color="auto"/>
        <w:bottom w:val="none" w:sz="0" w:space="0" w:color="auto"/>
        <w:right w:val="none" w:sz="0" w:space="0" w:color="auto"/>
      </w:divBdr>
    </w:div>
    <w:div w:id="1130592139">
      <w:bodyDiv w:val="1"/>
      <w:marLeft w:val="0"/>
      <w:marRight w:val="0"/>
      <w:marTop w:val="0"/>
      <w:marBottom w:val="0"/>
      <w:divBdr>
        <w:top w:val="none" w:sz="0" w:space="0" w:color="auto"/>
        <w:left w:val="none" w:sz="0" w:space="0" w:color="auto"/>
        <w:bottom w:val="none" w:sz="0" w:space="0" w:color="auto"/>
        <w:right w:val="none" w:sz="0" w:space="0" w:color="auto"/>
      </w:divBdr>
    </w:div>
    <w:div w:id="1136677300">
      <w:bodyDiv w:val="1"/>
      <w:marLeft w:val="0"/>
      <w:marRight w:val="0"/>
      <w:marTop w:val="0"/>
      <w:marBottom w:val="0"/>
      <w:divBdr>
        <w:top w:val="none" w:sz="0" w:space="0" w:color="auto"/>
        <w:left w:val="none" w:sz="0" w:space="0" w:color="auto"/>
        <w:bottom w:val="none" w:sz="0" w:space="0" w:color="auto"/>
        <w:right w:val="none" w:sz="0" w:space="0" w:color="auto"/>
      </w:divBdr>
    </w:div>
    <w:div w:id="1227187702">
      <w:bodyDiv w:val="1"/>
      <w:marLeft w:val="0"/>
      <w:marRight w:val="0"/>
      <w:marTop w:val="0"/>
      <w:marBottom w:val="0"/>
      <w:divBdr>
        <w:top w:val="none" w:sz="0" w:space="0" w:color="auto"/>
        <w:left w:val="none" w:sz="0" w:space="0" w:color="auto"/>
        <w:bottom w:val="none" w:sz="0" w:space="0" w:color="auto"/>
        <w:right w:val="none" w:sz="0" w:space="0" w:color="auto"/>
      </w:divBdr>
    </w:div>
    <w:div w:id="1270815994">
      <w:bodyDiv w:val="1"/>
      <w:marLeft w:val="0"/>
      <w:marRight w:val="0"/>
      <w:marTop w:val="0"/>
      <w:marBottom w:val="0"/>
      <w:divBdr>
        <w:top w:val="none" w:sz="0" w:space="0" w:color="auto"/>
        <w:left w:val="none" w:sz="0" w:space="0" w:color="auto"/>
        <w:bottom w:val="none" w:sz="0" w:space="0" w:color="auto"/>
        <w:right w:val="none" w:sz="0" w:space="0" w:color="auto"/>
      </w:divBdr>
    </w:div>
    <w:div w:id="1320229460">
      <w:bodyDiv w:val="1"/>
      <w:marLeft w:val="0"/>
      <w:marRight w:val="0"/>
      <w:marTop w:val="0"/>
      <w:marBottom w:val="0"/>
      <w:divBdr>
        <w:top w:val="none" w:sz="0" w:space="0" w:color="auto"/>
        <w:left w:val="none" w:sz="0" w:space="0" w:color="auto"/>
        <w:bottom w:val="none" w:sz="0" w:space="0" w:color="auto"/>
        <w:right w:val="none" w:sz="0" w:space="0" w:color="auto"/>
      </w:divBdr>
    </w:div>
    <w:div w:id="1426658007">
      <w:bodyDiv w:val="1"/>
      <w:marLeft w:val="0"/>
      <w:marRight w:val="0"/>
      <w:marTop w:val="0"/>
      <w:marBottom w:val="0"/>
      <w:divBdr>
        <w:top w:val="none" w:sz="0" w:space="0" w:color="auto"/>
        <w:left w:val="none" w:sz="0" w:space="0" w:color="auto"/>
        <w:bottom w:val="none" w:sz="0" w:space="0" w:color="auto"/>
        <w:right w:val="none" w:sz="0" w:space="0" w:color="auto"/>
      </w:divBdr>
    </w:div>
    <w:div w:id="1429812691">
      <w:bodyDiv w:val="1"/>
      <w:marLeft w:val="0"/>
      <w:marRight w:val="0"/>
      <w:marTop w:val="0"/>
      <w:marBottom w:val="0"/>
      <w:divBdr>
        <w:top w:val="none" w:sz="0" w:space="0" w:color="auto"/>
        <w:left w:val="none" w:sz="0" w:space="0" w:color="auto"/>
        <w:bottom w:val="none" w:sz="0" w:space="0" w:color="auto"/>
        <w:right w:val="none" w:sz="0" w:space="0" w:color="auto"/>
      </w:divBdr>
    </w:div>
    <w:div w:id="1432238990">
      <w:bodyDiv w:val="1"/>
      <w:marLeft w:val="0"/>
      <w:marRight w:val="0"/>
      <w:marTop w:val="0"/>
      <w:marBottom w:val="0"/>
      <w:divBdr>
        <w:top w:val="none" w:sz="0" w:space="0" w:color="auto"/>
        <w:left w:val="none" w:sz="0" w:space="0" w:color="auto"/>
        <w:bottom w:val="none" w:sz="0" w:space="0" w:color="auto"/>
        <w:right w:val="none" w:sz="0" w:space="0" w:color="auto"/>
      </w:divBdr>
    </w:div>
    <w:div w:id="1468472194">
      <w:bodyDiv w:val="1"/>
      <w:marLeft w:val="0"/>
      <w:marRight w:val="0"/>
      <w:marTop w:val="0"/>
      <w:marBottom w:val="0"/>
      <w:divBdr>
        <w:top w:val="none" w:sz="0" w:space="0" w:color="auto"/>
        <w:left w:val="none" w:sz="0" w:space="0" w:color="auto"/>
        <w:bottom w:val="none" w:sz="0" w:space="0" w:color="auto"/>
        <w:right w:val="none" w:sz="0" w:space="0" w:color="auto"/>
      </w:divBdr>
    </w:div>
    <w:div w:id="1505558867">
      <w:bodyDiv w:val="1"/>
      <w:marLeft w:val="0"/>
      <w:marRight w:val="0"/>
      <w:marTop w:val="0"/>
      <w:marBottom w:val="0"/>
      <w:divBdr>
        <w:top w:val="none" w:sz="0" w:space="0" w:color="auto"/>
        <w:left w:val="none" w:sz="0" w:space="0" w:color="auto"/>
        <w:bottom w:val="none" w:sz="0" w:space="0" w:color="auto"/>
        <w:right w:val="none" w:sz="0" w:space="0" w:color="auto"/>
      </w:divBdr>
    </w:div>
    <w:div w:id="16510522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2">
          <w:marLeft w:val="0"/>
          <w:marRight w:val="0"/>
          <w:marTop w:val="0"/>
          <w:marBottom w:val="0"/>
          <w:divBdr>
            <w:top w:val="none" w:sz="0" w:space="0" w:color="auto"/>
            <w:left w:val="none" w:sz="0" w:space="0" w:color="auto"/>
            <w:bottom w:val="none" w:sz="0" w:space="0" w:color="auto"/>
            <w:right w:val="none" w:sz="0" w:space="0" w:color="auto"/>
          </w:divBdr>
          <w:divsChild>
            <w:div w:id="295066738">
              <w:marLeft w:val="0"/>
              <w:marRight w:val="0"/>
              <w:marTop w:val="0"/>
              <w:marBottom w:val="0"/>
              <w:divBdr>
                <w:top w:val="none" w:sz="0" w:space="0" w:color="auto"/>
                <w:left w:val="none" w:sz="0" w:space="0" w:color="auto"/>
                <w:bottom w:val="none" w:sz="0" w:space="0" w:color="auto"/>
                <w:right w:val="none" w:sz="0" w:space="0" w:color="auto"/>
              </w:divBdr>
            </w:div>
            <w:div w:id="477306219">
              <w:marLeft w:val="0"/>
              <w:marRight w:val="0"/>
              <w:marTop w:val="0"/>
              <w:marBottom w:val="0"/>
              <w:divBdr>
                <w:top w:val="none" w:sz="0" w:space="0" w:color="auto"/>
                <w:left w:val="none" w:sz="0" w:space="0" w:color="auto"/>
                <w:bottom w:val="none" w:sz="0" w:space="0" w:color="auto"/>
                <w:right w:val="none" w:sz="0" w:space="0" w:color="auto"/>
              </w:divBdr>
            </w:div>
            <w:div w:id="1024212777">
              <w:marLeft w:val="0"/>
              <w:marRight w:val="0"/>
              <w:marTop w:val="0"/>
              <w:marBottom w:val="0"/>
              <w:divBdr>
                <w:top w:val="none" w:sz="0" w:space="0" w:color="auto"/>
                <w:left w:val="none" w:sz="0" w:space="0" w:color="auto"/>
                <w:bottom w:val="none" w:sz="0" w:space="0" w:color="auto"/>
                <w:right w:val="none" w:sz="0" w:space="0" w:color="auto"/>
              </w:divBdr>
            </w:div>
            <w:div w:id="1985768264">
              <w:marLeft w:val="0"/>
              <w:marRight w:val="0"/>
              <w:marTop w:val="0"/>
              <w:marBottom w:val="0"/>
              <w:divBdr>
                <w:top w:val="none" w:sz="0" w:space="0" w:color="auto"/>
                <w:left w:val="none" w:sz="0" w:space="0" w:color="auto"/>
                <w:bottom w:val="none" w:sz="0" w:space="0" w:color="auto"/>
                <w:right w:val="none" w:sz="0" w:space="0" w:color="auto"/>
              </w:divBdr>
            </w:div>
            <w:div w:id="2013600983">
              <w:marLeft w:val="0"/>
              <w:marRight w:val="0"/>
              <w:marTop w:val="0"/>
              <w:marBottom w:val="0"/>
              <w:divBdr>
                <w:top w:val="none" w:sz="0" w:space="0" w:color="auto"/>
                <w:left w:val="none" w:sz="0" w:space="0" w:color="auto"/>
                <w:bottom w:val="none" w:sz="0" w:space="0" w:color="auto"/>
                <w:right w:val="none" w:sz="0" w:space="0" w:color="auto"/>
              </w:divBdr>
            </w:div>
          </w:divsChild>
        </w:div>
        <w:div w:id="1040322848">
          <w:marLeft w:val="0"/>
          <w:marRight w:val="0"/>
          <w:marTop w:val="0"/>
          <w:marBottom w:val="0"/>
          <w:divBdr>
            <w:top w:val="none" w:sz="0" w:space="0" w:color="auto"/>
            <w:left w:val="none" w:sz="0" w:space="0" w:color="auto"/>
            <w:bottom w:val="none" w:sz="0" w:space="0" w:color="auto"/>
            <w:right w:val="none" w:sz="0" w:space="0" w:color="auto"/>
          </w:divBdr>
          <w:divsChild>
            <w:div w:id="78523427">
              <w:marLeft w:val="0"/>
              <w:marRight w:val="0"/>
              <w:marTop w:val="0"/>
              <w:marBottom w:val="0"/>
              <w:divBdr>
                <w:top w:val="none" w:sz="0" w:space="0" w:color="auto"/>
                <w:left w:val="none" w:sz="0" w:space="0" w:color="auto"/>
                <w:bottom w:val="none" w:sz="0" w:space="0" w:color="auto"/>
                <w:right w:val="none" w:sz="0" w:space="0" w:color="auto"/>
              </w:divBdr>
            </w:div>
            <w:div w:id="1414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3898">
      <w:bodyDiv w:val="1"/>
      <w:marLeft w:val="0"/>
      <w:marRight w:val="0"/>
      <w:marTop w:val="0"/>
      <w:marBottom w:val="0"/>
      <w:divBdr>
        <w:top w:val="none" w:sz="0" w:space="0" w:color="auto"/>
        <w:left w:val="none" w:sz="0" w:space="0" w:color="auto"/>
        <w:bottom w:val="none" w:sz="0" w:space="0" w:color="auto"/>
        <w:right w:val="none" w:sz="0" w:space="0" w:color="auto"/>
      </w:divBdr>
    </w:div>
    <w:div w:id="1775594504">
      <w:bodyDiv w:val="1"/>
      <w:marLeft w:val="0"/>
      <w:marRight w:val="0"/>
      <w:marTop w:val="0"/>
      <w:marBottom w:val="0"/>
      <w:divBdr>
        <w:top w:val="none" w:sz="0" w:space="0" w:color="auto"/>
        <w:left w:val="none" w:sz="0" w:space="0" w:color="auto"/>
        <w:bottom w:val="none" w:sz="0" w:space="0" w:color="auto"/>
        <w:right w:val="none" w:sz="0" w:space="0" w:color="auto"/>
      </w:divBdr>
    </w:div>
    <w:div w:id="1781220033">
      <w:bodyDiv w:val="1"/>
      <w:marLeft w:val="0"/>
      <w:marRight w:val="0"/>
      <w:marTop w:val="0"/>
      <w:marBottom w:val="0"/>
      <w:divBdr>
        <w:top w:val="none" w:sz="0" w:space="0" w:color="auto"/>
        <w:left w:val="none" w:sz="0" w:space="0" w:color="auto"/>
        <w:bottom w:val="none" w:sz="0" w:space="0" w:color="auto"/>
        <w:right w:val="none" w:sz="0" w:space="0" w:color="auto"/>
      </w:divBdr>
    </w:div>
    <w:div w:id="1794714834">
      <w:bodyDiv w:val="1"/>
      <w:marLeft w:val="0"/>
      <w:marRight w:val="0"/>
      <w:marTop w:val="0"/>
      <w:marBottom w:val="0"/>
      <w:divBdr>
        <w:top w:val="none" w:sz="0" w:space="0" w:color="auto"/>
        <w:left w:val="none" w:sz="0" w:space="0" w:color="auto"/>
        <w:bottom w:val="none" w:sz="0" w:space="0" w:color="auto"/>
        <w:right w:val="none" w:sz="0" w:space="0" w:color="auto"/>
      </w:divBdr>
      <w:divsChild>
        <w:div w:id="537280496">
          <w:marLeft w:val="0"/>
          <w:marRight w:val="0"/>
          <w:marTop w:val="0"/>
          <w:marBottom w:val="0"/>
          <w:divBdr>
            <w:top w:val="none" w:sz="0" w:space="0" w:color="auto"/>
            <w:left w:val="none" w:sz="0" w:space="0" w:color="auto"/>
            <w:bottom w:val="none" w:sz="0" w:space="0" w:color="auto"/>
            <w:right w:val="none" w:sz="0" w:space="0" w:color="auto"/>
          </w:divBdr>
          <w:divsChild>
            <w:div w:id="1793934325">
              <w:marLeft w:val="0"/>
              <w:marRight w:val="0"/>
              <w:marTop w:val="0"/>
              <w:marBottom w:val="0"/>
              <w:divBdr>
                <w:top w:val="none" w:sz="0" w:space="0" w:color="auto"/>
                <w:left w:val="none" w:sz="0" w:space="0" w:color="auto"/>
                <w:bottom w:val="none" w:sz="0" w:space="0" w:color="auto"/>
                <w:right w:val="none" w:sz="0" w:space="0" w:color="auto"/>
              </w:divBdr>
              <w:divsChild>
                <w:div w:id="19141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496">
      <w:bodyDiv w:val="1"/>
      <w:marLeft w:val="0"/>
      <w:marRight w:val="0"/>
      <w:marTop w:val="0"/>
      <w:marBottom w:val="0"/>
      <w:divBdr>
        <w:top w:val="none" w:sz="0" w:space="0" w:color="auto"/>
        <w:left w:val="none" w:sz="0" w:space="0" w:color="auto"/>
        <w:bottom w:val="none" w:sz="0" w:space="0" w:color="auto"/>
        <w:right w:val="none" w:sz="0" w:space="0" w:color="auto"/>
      </w:divBdr>
    </w:div>
    <w:div w:id="1994874565">
      <w:bodyDiv w:val="1"/>
      <w:marLeft w:val="0"/>
      <w:marRight w:val="0"/>
      <w:marTop w:val="0"/>
      <w:marBottom w:val="0"/>
      <w:divBdr>
        <w:top w:val="none" w:sz="0" w:space="0" w:color="auto"/>
        <w:left w:val="none" w:sz="0" w:space="0" w:color="auto"/>
        <w:bottom w:val="none" w:sz="0" w:space="0" w:color="auto"/>
        <w:right w:val="none" w:sz="0" w:space="0" w:color="auto"/>
      </w:divBdr>
    </w:div>
    <w:div w:id="2026469303">
      <w:bodyDiv w:val="1"/>
      <w:marLeft w:val="0"/>
      <w:marRight w:val="0"/>
      <w:marTop w:val="0"/>
      <w:marBottom w:val="0"/>
      <w:divBdr>
        <w:top w:val="none" w:sz="0" w:space="0" w:color="auto"/>
        <w:left w:val="none" w:sz="0" w:space="0" w:color="auto"/>
        <w:bottom w:val="none" w:sz="0" w:space="0" w:color="auto"/>
        <w:right w:val="none" w:sz="0" w:space="0" w:color="auto"/>
      </w:divBdr>
    </w:div>
    <w:div w:id="203804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315EE38B107D0448F2D45BD27D80275" ma:contentTypeVersion="11" ma:contentTypeDescription="Create a new document." ma:contentTypeScope="" ma:versionID="a2855caaeec388b65799f9c515a22222">
  <xsd:schema xmlns:xsd="http://www.w3.org/2001/XMLSchema" xmlns:xs="http://www.w3.org/2001/XMLSchema" xmlns:p="http://schemas.microsoft.com/office/2006/metadata/properties" xmlns:ns2="0f842baf-877c-4e89-928e-70be54732c25" xmlns:ns3="07e6547c-70cb-4b6d-9fa4-6dffeb9eb24e" targetNamespace="http://schemas.microsoft.com/office/2006/metadata/properties" ma:root="true" ma:fieldsID="7696bb0e447a33213d1f3d8fc49046fd" ns2:_="" ns3:_="">
    <xsd:import namespace="0f842baf-877c-4e89-928e-70be54732c25"/>
    <xsd:import namespace="07e6547c-70cb-4b6d-9fa4-6dffeb9eb2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2baf-877c-4e89-928e-70be54732c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6547c-70cb-4b6d-9fa4-6dffeb9eb2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f842baf-877c-4e89-928e-70be54732c25">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EB0EE-1510-4298-9F1D-4DE19F6F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2baf-877c-4e89-928e-70be54732c25"/>
    <ds:schemaRef ds:uri="07e6547c-70cb-4b6d-9fa4-6dffeb9eb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5AF83-5570-4968-8012-995B439CF9C4}">
  <ds:schemaRefs>
    <ds:schemaRef ds:uri="http://schemas.microsoft.com/sharepoint/v3/contenttype/forms"/>
  </ds:schemaRefs>
</ds:datastoreItem>
</file>

<file path=customXml/itemProps4.xml><?xml version="1.0" encoding="utf-8"?>
<ds:datastoreItem xmlns:ds="http://schemas.openxmlformats.org/officeDocument/2006/customXml" ds:itemID="{4DA32F4F-AD36-4F0A-B2F7-953578163404}">
  <ds:schemaRefs>
    <ds:schemaRef ds:uri="http://schemas.openxmlformats.org/package/2006/metadata/core-properties"/>
    <ds:schemaRef ds:uri="http://purl.org/dc/terms/"/>
    <ds:schemaRef ds:uri="http://www.w3.org/XML/1998/namespace"/>
    <ds:schemaRef ds:uri="http://schemas.microsoft.com/office/2006/documentManagement/types"/>
    <ds:schemaRef ds:uri="0f842baf-877c-4e89-928e-70be54732c25"/>
    <ds:schemaRef ds:uri="http://purl.org/dc/elements/1.1/"/>
    <ds:schemaRef ds:uri="http://schemas.microsoft.com/office/infopath/2007/PartnerControls"/>
    <ds:schemaRef ds:uri="07e6547c-70cb-4b6d-9fa4-6dffeb9eb24e"/>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A3504C4-83AA-498F-86A3-3D0110DF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dc:creator>
  <cp:keywords/>
  <cp:lastModifiedBy>Mrs V Wrixon</cp:lastModifiedBy>
  <cp:revision>2</cp:revision>
  <cp:lastPrinted>2010-03-22T23:16:00Z</cp:lastPrinted>
  <dcterms:created xsi:type="dcterms:W3CDTF">2021-09-09T08:06:00Z</dcterms:created>
  <dcterms:modified xsi:type="dcterms:W3CDTF">2021-09-09T08:06:00Z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0x0101000315EE38B107D0448F2D45BD27D80275</vt:lpwstr>
  </property>
  <property fmtid="{D5CDD505-2E9C-101B-9397-08002B2CF9AE}" pid="3" name="Order">
    <vt:r8>314300</vt:r8>
  </property>
  <property fmtid="{D5CDD505-2E9C-101B-9397-08002B2CF9AE}" pid="4" name="ComplianceAssetId">
    <vt:lpwstr/>
  </property>
  <property fmtid="{D5CDD505-2E9C-101B-9397-08002B2CF9AE}" pid="5" name="KSOProductBuildVer">
    <vt:lpwstr>2057-11.2.0.8668</vt:lpwstr>
  </property>
  <property fmtid="{D5CDD505-2E9C-101B-9397-08002B2CF9AE}" pid="6" name="IsMyDocuments">
    <vt:bool>true</vt:bool>
  </property>
  <property fmtid="{D5CDD505-2E9C-101B-9397-08002B2CF9AE}" pid="7" name="_ExtendedDescription">
    <vt:lpwstr/>
  </property>
</Properties>
</file>